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CBAA" w14:textId="77777777" w:rsidR="004240A8" w:rsidRPr="001E0803" w:rsidRDefault="004240A8" w:rsidP="004240A8">
      <w:pPr>
        <w:jc w:val="center"/>
        <w:rPr>
          <w:b/>
        </w:rPr>
      </w:pPr>
      <w:r w:rsidRPr="001E0803">
        <w:rPr>
          <w:b/>
        </w:rPr>
        <w:t>MINUTES OF THE MEETING OF THE</w:t>
      </w:r>
    </w:p>
    <w:p w14:paraId="2A6F282E" w14:textId="77777777" w:rsidR="00A46A28" w:rsidRDefault="004240A8" w:rsidP="004240A8">
      <w:pPr>
        <w:jc w:val="center"/>
        <w:rPr>
          <w:b/>
        </w:rPr>
      </w:pPr>
      <w:r w:rsidRPr="004240A8">
        <w:rPr>
          <w:b/>
        </w:rPr>
        <w:t>TRANQUILLITY IRRIGATION DISTRICT BOARD OF DIRECTORS</w:t>
      </w:r>
    </w:p>
    <w:p w14:paraId="7577D5D9" w14:textId="3F7A149E" w:rsidR="00962468" w:rsidRDefault="000B3D57" w:rsidP="002A308F">
      <w:pPr>
        <w:jc w:val="center"/>
        <w:rPr>
          <w:b/>
        </w:rPr>
      </w:pPr>
      <w:r>
        <w:rPr>
          <w:b/>
        </w:rPr>
        <w:t>October 15</w:t>
      </w:r>
      <w:r w:rsidR="00962468">
        <w:rPr>
          <w:b/>
        </w:rPr>
        <w:t>, 2025</w:t>
      </w:r>
    </w:p>
    <w:p w14:paraId="62F77475" w14:textId="53D98B63" w:rsidR="00967044" w:rsidRPr="00967044" w:rsidRDefault="004240A8" w:rsidP="004240A8">
      <w:pPr>
        <w:spacing w:after="100" w:afterAutospacing="1" w:line="240" w:lineRule="auto"/>
        <w:rPr>
          <w:bCs/>
        </w:rPr>
      </w:pPr>
      <w:r w:rsidRPr="004249E2">
        <w:rPr>
          <w:b/>
        </w:rPr>
        <w:t>PRESENT:</w:t>
      </w:r>
      <w:r>
        <w:t xml:space="preserve"> </w:t>
      </w:r>
      <w:r w:rsidR="000D2679" w:rsidRPr="000D2679">
        <w:t xml:space="preserve"> </w:t>
      </w:r>
      <w:r w:rsidR="00B6623D">
        <w:t>President Jerome F Salvador,</w:t>
      </w:r>
      <w:r w:rsidR="00693B30" w:rsidRPr="00693B30">
        <w:t xml:space="preserve"> </w:t>
      </w:r>
      <w:r w:rsidR="00E97272">
        <w:t>Director William Pucheu</w:t>
      </w:r>
      <w:r w:rsidR="005E7D44">
        <w:t>,</w:t>
      </w:r>
      <w:r w:rsidR="000B3D57" w:rsidRPr="000B3D57">
        <w:t xml:space="preserve"> </w:t>
      </w:r>
      <w:r w:rsidR="000B3D57">
        <w:t>Director George Ayerza Jr</w:t>
      </w:r>
      <w:r w:rsidR="000B3D57">
        <w:t>,</w:t>
      </w:r>
      <w:r w:rsidR="00B46FDC">
        <w:t xml:space="preserve"> </w:t>
      </w:r>
      <w:r w:rsidR="00885A9E">
        <w:t>General Manager Danny M Wade,</w:t>
      </w:r>
      <w:r w:rsidR="00CD392B" w:rsidRPr="00CD392B">
        <w:t xml:space="preserve"> </w:t>
      </w:r>
      <w:r w:rsidR="00CD392B">
        <w:t xml:space="preserve">Assistant Manager Rodney D Wade, </w:t>
      </w:r>
      <w:r w:rsidR="00C711A6">
        <w:t xml:space="preserve">Engineering Consultant Joe Hopkins, </w:t>
      </w:r>
      <w:r>
        <w:t>Co</w:t>
      </w:r>
      <w:r w:rsidR="004E5070">
        <w:t>unsel Lauren Layne</w:t>
      </w:r>
      <w:r w:rsidR="000C6FF8">
        <w:t xml:space="preserve"> &amp;</w:t>
      </w:r>
      <w:r w:rsidR="00070869">
        <w:t xml:space="preserve"> </w:t>
      </w:r>
      <w:r>
        <w:t>Secretary/T</w:t>
      </w:r>
      <w:r w:rsidR="00070869">
        <w:t xml:space="preserve">reasurer </w:t>
      </w:r>
      <w:r w:rsidR="00EC1330">
        <w:t>Liz Reeves</w:t>
      </w:r>
    </w:p>
    <w:p w14:paraId="7E947DFC" w14:textId="068C6A60" w:rsidR="00084585" w:rsidRDefault="004249E2" w:rsidP="004240A8">
      <w:pPr>
        <w:spacing w:after="100" w:afterAutospacing="1" w:line="240" w:lineRule="auto"/>
      </w:pPr>
      <w:r w:rsidRPr="004249E2">
        <w:rPr>
          <w:b/>
        </w:rPr>
        <w:t>ABSENT:</w:t>
      </w:r>
      <w:r w:rsidR="00070869">
        <w:t xml:space="preserve"> </w:t>
      </w:r>
      <w:r w:rsidR="00084585">
        <w:t xml:space="preserve"> </w:t>
      </w:r>
      <w:r w:rsidR="000B3D57">
        <w:t>none</w:t>
      </w:r>
    </w:p>
    <w:p w14:paraId="621056E1" w14:textId="44911A5B" w:rsidR="004249E2" w:rsidRDefault="006B7A27" w:rsidP="004240A8">
      <w:pPr>
        <w:spacing w:after="100" w:afterAutospacing="1" w:line="240" w:lineRule="auto"/>
      </w:pPr>
      <w:r>
        <w:t>President Salvador</w:t>
      </w:r>
      <w:r w:rsidR="002B2CB1">
        <w:t xml:space="preserve"> </w:t>
      </w:r>
      <w:r w:rsidR="004249E2">
        <w:t xml:space="preserve">called the meeting to order at </w:t>
      </w:r>
      <w:r w:rsidR="005252F7">
        <w:t>8:</w:t>
      </w:r>
      <w:r w:rsidR="00EC1330">
        <w:t>3</w:t>
      </w:r>
      <w:r w:rsidR="00C711A6">
        <w:t>0</w:t>
      </w:r>
      <w:r w:rsidR="005252F7">
        <w:t xml:space="preserve"> a</w:t>
      </w:r>
      <w:r w:rsidR="00C874E3">
        <w:t>m.</w:t>
      </w:r>
    </w:p>
    <w:p w14:paraId="27E1CDB5" w14:textId="5A5D9C73" w:rsidR="004249E2" w:rsidRPr="00C711A6" w:rsidRDefault="004249E2" w:rsidP="004240A8">
      <w:pPr>
        <w:spacing w:after="100" w:afterAutospacing="1" w:line="240" w:lineRule="auto"/>
        <w:rPr>
          <w:vertAlign w:val="subscript"/>
        </w:rPr>
      </w:pPr>
      <w:r w:rsidRPr="004249E2">
        <w:rPr>
          <w:b/>
        </w:rPr>
        <w:t>ADDITIONS OR DELETIONS TO AGENDA:</w:t>
      </w:r>
      <w:r>
        <w:t xml:space="preserve"> Non</w:t>
      </w:r>
      <w:r w:rsidR="00832BC8">
        <w:t>e</w:t>
      </w:r>
    </w:p>
    <w:p w14:paraId="44B99638" w14:textId="23445E35" w:rsidR="00667B76" w:rsidRDefault="004856E0" w:rsidP="00BF5892">
      <w:pPr>
        <w:spacing w:after="100" w:afterAutospacing="1" w:line="240" w:lineRule="auto"/>
        <w:rPr>
          <w:b/>
        </w:rPr>
      </w:pPr>
      <w:r w:rsidRPr="00C874E3">
        <w:rPr>
          <w:b/>
        </w:rPr>
        <w:t>PUBLIC COMMENTS:</w:t>
      </w:r>
      <w:r w:rsidR="00CD392B">
        <w:rPr>
          <w:b/>
        </w:rPr>
        <w:t xml:space="preserve"> </w:t>
      </w:r>
      <w:r w:rsidR="002A308F">
        <w:rPr>
          <w:bCs/>
        </w:rPr>
        <w:t>Giana Olivera were present as observer</w:t>
      </w:r>
    </w:p>
    <w:p w14:paraId="3CE6695D" w14:textId="73BD58C8" w:rsidR="00BF5892" w:rsidRDefault="00BF5892" w:rsidP="00BF5892">
      <w:pPr>
        <w:spacing w:after="100" w:afterAutospacing="1" w:line="240" w:lineRule="auto"/>
      </w:pPr>
      <w:r w:rsidRPr="004249E2">
        <w:rPr>
          <w:b/>
        </w:rPr>
        <w:t>MINUTES:</w:t>
      </w:r>
      <w:r>
        <w:t xml:space="preserve"> The minutes of the meeting of</w:t>
      </w:r>
      <w:r w:rsidR="005E7D44">
        <w:t xml:space="preserve"> </w:t>
      </w:r>
      <w:r w:rsidR="000B3D57">
        <w:t>September 17</w:t>
      </w:r>
      <w:r w:rsidR="00CD392B">
        <w:t>, 2025</w:t>
      </w:r>
      <w:r w:rsidR="00B361F4">
        <w:t xml:space="preserve"> w</w:t>
      </w:r>
      <w:r w:rsidR="00CF7E34">
        <w:t>ere</w:t>
      </w:r>
      <w:r w:rsidR="00B361F4">
        <w:t xml:space="preserve"> </w:t>
      </w:r>
      <w:r>
        <w:t>approved on voice count.  Director</w:t>
      </w:r>
      <w:r w:rsidR="00667B76">
        <w:t xml:space="preserve"> </w:t>
      </w:r>
      <w:r w:rsidR="002A308F">
        <w:t>Pucheu</w:t>
      </w:r>
      <w:r w:rsidR="00DE1907">
        <w:t xml:space="preserve"> </w:t>
      </w:r>
      <w:r>
        <w:t xml:space="preserve">motioned for approval and </w:t>
      </w:r>
      <w:r w:rsidR="000B3D57">
        <w:t>Director Ayerza</w:t>
      </w:r>
      <w:r w:rsidR="00A90BDA">
        <w:t xml:space="preserve"> </w:t>
      </w:r>
      <w:r>
        <w:t>seconded the motion</w:t>
      </w:r>
      <w:r w:rsidR="00262A41">
        <w:t>.</w:t>
      </w:r>
      <w:r>
        <w:t xml:space="preserve"> </w:t>
      </w:r>
    </w:p>
    <w:p w14:paraId="0A408398" w14:textId="3D98D622" w:rsidR="008669E9" w:rsidRDefault="004249E2" w:rsidP="00251D0A">
      <w:pPr>
        <w:spacing w:after="0" w:line="240" w:lineRule="auto"/>
      </w:pPr>
      <w:r>
        <w:rPr>
          <w:b/>
        </w:rPr>
        <w:t xml:space="preserve">TREASURER REPORT: </w:t>
      </w:r>
      <w:r>
        <w:t xml:space="preserve">The </w:t>
      </w:r>
      <w:r w:rsidRPr="00FD6543">
        <w:t>Cash Flow</w:t>
      </w:r>
      <w:r>
        <w:t xml:space="preserve"> statement</w:t>
      </w:r>
      <w:r w:rsidR="002E2C48">
        <w:t xml:space="preserve"> was pres</w:t>
      </w:r>
      <w:r w:rsidR="00C874E3">
        <w:t>ented for the month of</w:t>
      </w:r>
      <w:r w:rsidR="00667B76">
        <w:t xml:space="preserve"> </w:t>
      </w:r>
      <w:r w:rsidR="000B3D57">
        <w:t>September</w:t>
      </w:r>
      <w:r w:rsidR="00CD392B">
        <w:t xml:space="preserve"> 2025</w:t>
      </w:r>
      <w:r w:rsidR="00637A7E">
        <w:t xml:space="preserve"> including the </w:t>
      </w:r>
      <w:r w:rsidR="00441CA5">
        <w:t xml:space="preserve">cash disbursements and </w:t>
      </w:r>
      <w:r w:rsidR="00EF12A8">
        <w:t>r</w:t>
      </w:r>
      <w:r>
        <w:t xml:space="preserve">eceivables.  </w:t>
      </w:r>
      <w:r w:rsidR="00DB5607">
        <w:t xml:space="preserve">Director </w:t>
      </w:r>
      <w:r w:rsidR="000B3D57">
        <w:t>Ayerza</w:t>
      </w:r>
      <w:r w:rsidR="00DB5607">
        <w:t xml:space="preserve"> motioned for approval of the Treasurer report.</w:t>
      </w:r>
      <w:r w:rsidR="00027124">
        <w:t xml:space="preserve"> </w:t>
      </w:r>
      <w:r w:rsidR="000B3D57">
        <w:t>Director Pucheu</w:t>
      </w:r>
      <w:r w:rsidR="00EF6E32">
        <w:t xml:space="preserve"> </w:t>
      </w:r>
      <w:r w:rsidR="00DB5607">
        <w:t>seconded the motion</w:t>
      </w:r>
      <w:r w:rsidR="004856E0">
        <w:t xml:space="preserve">.  </w:t>
      </w:r>
      <w:r w:rsidR="00A31E47">
        <w:t xml:space="preserve"> </w:t>
      </w:r>
    </w:p>
    <w:p w14:paraId="3675485C" w14:textId="20A5860F" w:rsidR="005C130F" w:rsidRDefault="005C130F" w:rsidP="00251D0A">
      <w:pPr>
        <w:spacing w:after="0" w:line="240" w:lineRule="auto"/>
      </w:pPr>
    </w:p>
    <w:p w14:paraId="72A48E7F" w14:textId="5D9E223B" w:rsidR="00E571DF" w:rsidRDefault="00534952" w:rsidP="00E571DF">
      <w:pPr>
        <w:widowControl w:val="0"/>
        <w:autoSpaceDE w:val="0"/>
        <w:autoSpaceDN w:val="0"/>
        <w:adjustRightInd w:val="0"/>
        <w:spacing w:after="0" w:line="240" w:lineRule="auto"/>
        <w:outlineLvl w:val="0"/>
        <w:rPr>
          <w:rFonts w:cstheme="minorHAnsi"/>
        </w:rPr>
      </w:pPr>
      <w:r w:rsidRPr="00534952">
        <w:rPr>
          <w:rFonts w:cstheme="minorHAnsi"/>
          <w:b/>
        </w:rPr>
        <w:t>WATERMASTER’S REPORTS</w:t>
      </w:r>
      <w:r w:rsidR="00612A74">
        <w:rPr>
          <w:rFonts w:cstheme="minorHAnsi"/>
          <w:b/>
        </w:rPr>
        <w:t xml:space="preserve">: </w:t>
      </w:r>
      <w:r w:rsidRPr="00534952">
        <w:rPr>
          <w:rFonts w:cstheme="minorHAnsi"/>
        </w:rPr>
        <w:t xml:space="preserve">Water use – irrigation </w:t>
      </w:r>
      <w:r w:rsidR="002E2C48">
        <w:rPr>
          <w:rFonts w:cstheme="minorHAnsi"/>
        </w:rPr>
        <w:t>and drinking water:</w:t>
      </w:r>
      <w:r w:rsidR="00FD1090">
        <w:rPr>
          <w:rFonts w:cstheme="minorHAnsi"/>
        </w:rPr>
        <w:t xml:space="preserve"> </w:t>
      </w:r>
      <w:r w:rsidR="00962468">
        <w:rPr>
          <w:rFonts w:cstheme="minorHAnsi"/>
        </w:rPr>
        <w:t>Watermaster</w:t>
      </w:r>
      <w:r w:rsidR="006D50C7">
        <w:rPr>
          <w:rFonts w:cstheme="minorHAnsi"/>
        </w:rPr>
        <w:t xml:space="preserve"> Wade</w:t>
      </w:r>
      <w:r w:rsidR="005872BA">
        <w:rPr>
          <w:rFonts w:cstheme="minorHAnsi"/>
        </w:rPr>
        <w:t xml:space="preserve"> </w:t>
      </w:r>
      <w:r w:rsidRPr="00534952">
        <w:rPr>
          <w:rFonts w:cstheme="minorHAnsi"/>
        </w:rPr>
        <w:t>reported on th</w:t>
      </w:r>
      <w:r w:rsidR="002E2C48">
        <w:rPr>
          <w:rFonts w:cstheme="minorHAnsi"/>
        </w:rPr>
        <w:t>e usage totals for the month of</w:t>
      </w:r>
      <w:r w:rsidR="00070869">
        <w:rPr>
          <w:rFonts w:cstheme="minorHAnsi"/>
        </w:rPr>
        <w:t xml:space="preserve"> </w:t>
      </w:r>
      <w:r w:rsidR="000B3D57">
        <w:rPr>
          <w:rFonts w:cstheme="minorHAnsi"/>
        </w:rPr>
        <w:t>September</w:t>
      </w:r>
      <w:r w:rsidR="00CD392B">
        <w:rPr>
          <w:rFonts w:cstheme="minorHAnsi"/>
        </w:rPr>
        <w:t xml:space="preserve"> 2025</w:t>
      </w:r>
      <w:r w:rsidR="00EF5153">
        <w:rPr>
          <w:rFonts w:cstheme="minorHAnsi"/>
        </w:rPr>
        <w:t>,</w:t>
      </w:r>
      <w:r w:rsidR="00F235E1">
        <w:rPr>
          <w:rFonts w:cstheme="minorHAnsi"/>
        </w:rPr>
        <w:t xml:space="preserve"> along with</w:t>
      </w:r>
      <w:r w:rsidR="00EF5153" w:rsidRPr="00EF5153">
        <w:rPr>
          <w:rFonts w:cstheme="minorHAnsi"/>
        </w:rPr>
        <w:t xml:space="preserve"> </w:t>
      </w:r>
      <w:r w:rsidR="00EF5153" w:rsidRPr="00534952">
        <w:rPr>
          <w:rFonts w:cstheme="minorHAnsi"/>
        </w:rPr>
        <w:t>the well pumping totals</w:t>
      </w:r>
      <w:r w:rsidR="00EF5153">
        <w:rPr>
          <w:rFonts w:cstheme="minorHAnsi"/>
        </w:rPr>
        <w:t xml:space="preserve"> and </w:t>
      </w:r>
      <w:r w:rsidR="00EF5153" w:rsidRPr="00534952">
        <w:rPr>
          <w:rFonts w:cstheme="minorHAnsi"/>
        </w:rPr>
        <w:t>the Mendota pool reporting</w:t>
      </w:r>
      <w:r w:rsidR="00EF5153">
        <w:rPr>
          <w:rFonts w:cstheme="minorHAnsi"/>
        </w:rPr>
        <w:t>.</w:t>
      </w:r>
      <w:r w:rsidR="00433A8A">
        <w:rPr>
          <w:rFonts w:cstheme="minorHAnsi"/>
        </w:rPr>
        <w:t xml:space="preserve">  </w:t>
      </w:r>
      <w:r w:rsidR="00E6020D">
        <w:rPr>
          <w:rFonts w:cstheme="minorHAnsi"/>
        </w:rPr>
        <w:t>T</w:t>
      </w:r>
      <w:r w:rsidR="007B5003">
        <w:rPr>
          <w:rFonts w:cstheme="minorHAnsi"/>
        </w:rPr>
        <w:t xml:space="preserve">he </w:t>
      </w:r>
      <w:r w:rsidR="00CB6C09">
        <w:rPr>
          <w:rFonts w:cstheme="minorHAnsi"/>
        </w:rPr>
        <w:t>w</w:t>
      </w:r>
      <w:r w:rsidR="006D50C7">
        <w:rPr>
          <w:rFonts w:cstheme="minorHAnsi"/>
        </w:rPr>
        <w:t>ell depths</w:t>
      </w:r>
      <w:r w:rsidR="00DC3BD2">
        <w:rPr>
          <w:rFonts w:cstheme="minorHAnsi"/>
        </w:rPr>
        <w:t xml:space="preserve"> </w:t>
      </w:r>
      <w:r w:rsidR="00885A9E">
        <w:rPr>
          <w:rFonts w:cstheme="minorHAnsi"/>
        </w:rPr>
        <w:t xml:space="preserve">along with PH/TDS readings </w:t>
      </w:r>
      <w:r w:rsidR="00DC3BD2">
        <w:rPr>
          <w:rFonts w:cstheme="minorHAnsi"/>
        </w:rPr>
        <w:t>were presented to the Board</w:t>
      </w:r>
      <w:r w:rsidR="002D5C49">
        <w:rPr>
          <w:rFonts w:cstheme="minorHAnsi"/>
        </w:rPr>
        <w:t>.</w:t>
      </w:r>
      <w:r w:rsidR="006B7A27">
        <w:rPr>
          <w:rFonts w:cstheme="minorHAnsi"/>
        </w:rPr>
        <w:t xml:space="preserve"> </w:t>
      </w:r>
      <w:r w:rsidR="00FD262C">
        <w:rPr>
          <w:rFonts w:cstheme="minorHAnsi"/>
        </w:rPr>
        <w:t xml:space="preserve"> </w:t>
      </w:r>
      <w:r w:rsidR="000B3D57">
        <w:rPr>
          <w:rFonts w:cstheme="minorHAnsi"/>
        </w:rPr>
        <w:t>For the reservoir project – we are almost ready for the gate install process.</w:t>
      </w:r>
    </w:p>
    <w:p w14:paraId="75CE33A3" w14:textId="77777777" w:rsidR="00962468" w:rsidRPr="00962468" w:rsidRDefault="00962468" w:rsidP="00E571DF">
      <w:pPr>
        <w:widowControl w:val="0"/>
        <w:autoSpaceDE w:val="0"/>
        <w:autoSpaceDN w:val="0"/>
        <w:adjustRightInd w:val="0"/>
        <w:spacing w:after="0" w:line="240" w:lineRule="auto"/>
        <w:outlineLvl w:val="0"/>
        <w:rPr>
          <w:bCs/>
        </w:rPr>
      </w:pPr>
    </w:p>
    <w:p w14:paraId="5023BA57" w14:textId="570D933F" w:rsidR="00F47027" w:rsidRDefault="004F40D7" w:rsidP="00637A7E">
      <w:pPr>
        <w:spacing w:after="0" w:line="240" w:lineRule="auto"/>
        <w:rPr>
          <w:bCs/>
        </w:rPr>
      </w:pPr>
      <w:r w:rsidRPr="004F40D7">
        <w:rPr>
          <w:b/>
        </w:rPr>
        <w:t>DIRECTOR REPORT</w:t>
      </w:r>
      <w:r w:rsidR="00F84A24">
        <w:rPr>
          <w:b/>
        </w:rPr>
        <w:t>:</w:t>
      </w:r>
      <w:r w:rsidR="006B678E">
        <w:rPr>
          <w:bCs/>
        </w:rPr>
        <w:t xml:space="preserve"> </w:t>
      </w:r>
      <w:r w:rsidR="00CF51E7">
        <w:rPr>
          <w:bCs/>
        </w:rPr>
        <w:t xml:space="preserve"> </w:t>
      </w:r>
      <w:r w:rsidR="000B3D57">
        <w:rPr>
          <w:bCs/>
        </w:rPr>
        <w:t>Director Pucheu reported that for the SLDMWA the canal lining is in progress and are working to provide a 3</w:t>
      </w:r>
      <w:r w:rsidR="009D7DBF">
        <w:rPr>
          <w:bCs/>
        </w:rPr>
        <w:t>-</w:t>
      </w:r>
      <w:r w:rsidR="000B3D57">
        <w:rPr>
          <w:bCs/>
        </w:rPr>
        <w:t>foot rise</w:t>
      </w:r>
    </w:p>
    <w:p w14:paraId="4BF22FE5" w14:textId="77777777" w:rsidR="00962468" w:rsidRDefault="00962468" w:rsidP="00637A7E">
      <w:pPr>
        <w:spacing w:after="0" w:line="240" w:lineRule="auto"/>
        <w:rPr>
          <w:b/>
        </w:rPr>
      </w:pPr>
    </w:p>
    <w:p w14:paraId="0C130043" w14:textId="1127B01B" w:rsidR="000B3D57" w:rsidRPr="000B3D57" w:rsidRDefault="00F47027" w:rsidP="000B3D57">
      <w:pPr>
        <w:spacing w:after="0" w:line="240" w:lineRule="auto"/>
        <w:rPr>
          <w:bCs/>
        </w:rPr>
      </w:pPr>
      <w:r w:rsidRPr="00F47027">
        <w:rPr>
          <w:b/>
        </w:rPr>
        <w:t>NEW BUSINESS/ACTION ITEMS:</w:t>
      </w:r>
      <w:r w:rsidR="00FD262C">
        <w:rPr>
          <w:b/>
        </w:rPr>
        <w:t xml:space="preserve"> </w:t>
      </w:r>
    </w:p>
    <w:p w14:paraId="4FFDD14C" w14:textId="66A50D53" w:rsidR="000B3D57" w:rsidRPr="00633BE9" w:rsidRDefault="000B3D57" w:rsidP="000B3D57">
      <w:pPr>
        <w:pStyle w:val="ListParagraph"/>
        <w:numPr>
          <w:ilvl w:val="0"/>
          <w:numId w:val="19"/>
        </w:numPr>
        <w:spacing w:after="0" w:line="240" w:lineRule="auto"/>
        <w:rPr>
          <w:rFonts w:eastAsia="Times New Roman" w:cstheme="minorHAnsi"/>
        </w:rPr>
      </w:pPr>
      <w:r w:rsidRPr="00633BE9">
        <w:rPr>
          <w:rFonts w:eastAsia="Times New Roman" w:cstheme="minorHAnsi"/>
        </w:rPr>
        <w:t xml:space="preserve">Consider award of contract to West Valley Construction </w:t>
      </w:r>
      <w:r w:rsidR="009D7DBF">
        <w:rPr>
          <w:rFonts w:eastAsia="Times New Roman" w:cstheme="minorHAnsi"/>
        </w:rPr>
        <w:t xml:space="preserve">(WVC) </w:t>
      </w:r>
      <w:r w:rsidRPr="00633BE9">
        <w:rPr>
          <w:rFonts w:eastAsia="Times New Roman" w:cstheme="minorHAnsi"/>
        </w:rPr>
        <w:t>for Well 9</w:t>
      </w:r>
      <w:r w:rsidR="009D7DBF">
        <w:rPr>
          <w:rFonts w:eastAsia="Times New Roman" w:cstheme="minorHAnsi"/>
        </w:rPr>
        <w:t>: after consideration the Board approved awarding the construction</w:t>
      </w:r>
      <w:r w:rsidR="0065693E">
        <w:rPr>
          <w:rFonts w:eastAsia="Times New Roman" w:cstheme="minorHAnsi"/>
        </w:rPr>
        <w:t xml:space="preserve"> contract</w:t>
      </w:r>
      <w:r w:rsidR="009D7DBF">
        <w:rPr>
          <w:rFonts w:eastAsia="Times New Roman" w:cstheme="minorHAnsi"/>
        </w:rPr>
        <w:t xml:space="preserve"> to WVC.  Director Pucheu motioned for approval and Director Ayerza seconded the motion.</w:t>
      </w:r>
    </w:p>
    <w:p w14:paraId="4E3BF13F" w14:textId="1E7D6CE6" w:rsidR="000B3D57" w:rsidRDefault="000B3D57" w:rsidP="000B3D57">
      <w:pPr>
        <w:numPr>
          <w:ilvl w:val="0"/>
          <w:numId w:val="19"/>
        </w:numPr>
        <w:spacing w:before="100" w:beforeAutospacing="1" w:after="100" w:afterAutospacing="1" w:line="240" w:lineRule="auto"/>
        <w:rPr>
          <w:rFonts w:eastAsia="Times New Roman" w:cstheme="minorHAnsi"/>
        </w:rPr>
      </w:pPr>
      <w:r w:rsidRPr="00633BE9">
        <w:rPr>
          <w:rFonts w:eastAsia="Times New Roman" w:cstheme="minorHAnsi"/>
        </w:rPr>
        <w:t>A</w:t>
      </w:r>
      <w:r w:rsidR="009D7DBF">
        <w:rPr>
          <w:rFonts w:eastAsia="Times New Roman" w:cstheme="minorHAnsi"/>
        </w:rPr>
        <w:t>ccept the</w:t>
      </w:r>
      <w:r w:rsidRPr="00633BE9">
        <w:rPr>
          <w:rFonts w:eastAsia="Times New Roman" w:cstheme="minorHAnsi"/>
        </w:rPr>
        <w:t xml:space="preserve"> fee study and authorize notice of public hearing for ag water rate</w:t>
      </w:r>
      <w:r w:rsidR="009D7DBF">
        <w:rPr>
          <w:rFonts w:eastAsia="Times New Roman" w:cstheme="minorHAnsi"/>
        </w:rPr>
        <w:t xml:space="preserve">: after consideration the Board accepted the fee study and authorized staff to send the notice to all irrigation water customers.  </w:t>
      </w:r>
      <w:r w:rsidR="00173C25">
        <w:rPr>
          <w:rFonts w:eastAsia="Times New Roman" w:cstheme="minorHAnsi"/>
        </w:rPr>
        <w:t>The hearing date was set for December 17, 2025 and the AB2257 date was set for December 10, 2025.  Director Pucheu motioned for approval and Director Ayerza seconded the motion.</w:t>
      </w:r>
    </w:p>
    <w:p w14:paraId="1E8C6BDF" w14:textId="4086ECC1" w:rsidR="000B3D57" w:rsidRPr="000B3D57" w:rsidRDefault="000B3D57" w:rsidP="000B3D57">
      <w:pPr>
        <w:numPr>
          <w:ilvl w:val="0"/>
          <w:numId w:val="19"/>
        </w:numPr>
        <w:spacing w:before="100" w:beforeAutospacing="1" w:after="100" w:afterAutospacing="1" w:line="240" w:lineRule="auto"/>
        <w:rPr>
          <w:rFonts w:eastAsia="Times New Roman" w:cstheme="minorHAnsi"/>
        </w:rPr>
      </w:pPr>
      <w:r w:rsidRPr="000B3D57">
        <w:rPr>
          <w:rFonts w:ascii="Aptos" w:eastAsia="Times New Roman" w:hAnsi="Aptos"/>
          <w:color w:val="000000"/>
          <w:shd w:val="clear" w:color="auto" w:fill="FFFFFF"/>
        </w:rPr>
        <w:t>A</w:t>
      </w:r>
      <w:r w:rsidR="009D7DBF">
        <w:rPr>
          <w:rFonts w:ascii="Aptos" w:eastAsia="Times New Roman" w:hAnsi="Aptos"/>
          <w:color w:val="000000"/>
          <w:shd w:val="clear" w:color="auto" w:fill="FFFFFF"/>
        </w:rPr>
        <w:t>ccept the</w:t>
      </w:r>
      <w:r w:rsidRPr="000B3D57">
        <w:rPr>
          <w:rFonts w:ascii="Aptos" w:eastAsia="Times New Roman" w:hAnsi="Aptos"/>
          <w:color w:val="000000"/>
          <w:shd w:val="clear" w:color="auto" w:fill="FFFFFF"/>
        </w:rPr>
        <w:t xml:space="preserve"> fee study and authorize notice of public hearing for municipal water rate</w:t>
      </w:r>
      <w:r w:rsidR="00173C25">
        <w:rPr>
          <w:rFonts w:ascii="Aptos" w:eastAsia="Times New Roman" w:hAnsi="Aptos"/>
          <w:color w:val="000000"/>
          <w:shd w:val="clear" w:color="auto" w:fill="FFFFFF"/>
        </w:rPr>
        <w:t xml:space="preserve">: after consideration the Board accepted the fee study and authorized staff to send notices to all city water customers.  </w:t>
      </w:r>
      <w:r w:rsidR="00173C25">
        <w:rPr>
          <w:rFonts w:eastAsia="Times New Roman" w:cstheme="minorHAnsi"/>
        </w:rPr>
        <w:t xml:space="preserve">The hearing date was set for December 17, 2025 and the AB2257 date was set for December 10, 2025.  </w:t>
      </w:r>
      <w:r w:rsidR="00173C25">
        <w:rPr>
          <w:rFonts w:eastAsia="Times New Roman" w:cstheme="minorHAnsi"/>
        </w:rPr>
        <w:t xml:space="preserve">Director Ayerza motioned for approval and Director Pucheu seconded the motion. </w:t>
      </w:r>
    </w:p>
    <w:p w14:paraId="1A9BD1C9" w14:textId="4E1D1BAF" w:rsidR="00554B62" w:rsidRDefault="004F40D7" w:rsidP="00086BDE">
      <w:pPr>
        <w:spacing w:after="0" w:line="240" w:lineRule="auto"/>
      </w:pPr>
      <w:r w:rsidRPr="006B678E">
        <w:rPr>
          <w:b/>
        </w:rPr>
        <w:t xml:space="preserve">COUNSEL REPORT: </w:t>
      </w:r>
    </w:p>
    <w:p w14:paraId="24EF4D11" w14:textId="31065258" w:rsidR="00FA4971" w:rsidRPr="00C711A6" w:rsidRDefault="00C711A6" w:rsidP="00C960C7">
      <w:pPr>
        <w:spacing w:after="0" w:line="240" w:lineRule="auto"/>
      </w:pPr>
      <w:r>
        <w:rPr>
          <w:u w:val="single"/>
        </w:rPr>
        <w:t>Legal Affairs</w:t>
      </w:r>
      <w:r w:rsidR="00173C25">
        <w:t>: SB707 is moving forward with amendments</w:t>
      </w:r>
    </w:p>
    <w:p w14:paraId="598EEE81" w14:textId="78ABA68F" w:rsidR="001C2FD0" w:rsidRDefault="00086BDE" w:rsidP="00C960C7">
      <w:pPr>
        <w:spacing w:after="0" w:line="240" w:lineRule="auto"/>
      </w:pPr>
      <w:r w:rsidRPr="00554B62">
        <w:rPr>
          <w:u w:val="single"/>
        </w:rPr>
        <w:t>SGMA</w:t>
      </w:r>
      <w:r w:rsidR="00173C25">
        <w:t xml:space="preserve">: the staff report is going out in January.  For the JPA and the domestic well policy – CDMGSA executed both the agreement and the policy.  The subsidence comment letters went out. </w:t>
      </w:r>
    </w:p>
    <w:p w14:paraId="36414FA8" w14:textId="77777777" w:rsidR="003A2E1A" w:rsidRPr="00B0307B" w:rsidRDefault="003A2E1A" w:rsidP="00C960C7">
      <w:pPr>
        <w:spacing w:after="0" w:line="240" w:lineRule="auto"/>
      </w:pPr>
    </w:p>
    <w:p w14:paraId="311F165D" w14:textId="77777777" w:rsidR="005D5EDE" w:rsidRDefault="0093422F" w:rsidP="005D5EDE">
      <w:pPr>
        <w:spacing w:after="0" w:line="240" w:lineRule="auto"/>
        <w:rPr>
          <w:bCs/>
        </w:rPr>
      </w:pPr>
      <w:r w:rsidRPr="0093422F">
        <w:rPr>
          <w:b/>
        </w:rPr>
        <w:t>ENGINEERING CONSULTANT REPORT</w:t>
      </w:r>
      <w:r w:rsidRPr="002B22FE">
        <w:rPr>
          <w:b/>
        </w:rPr>
        <w:t>:</w:t>
      </w:r>
      <w:r w:rsidR="00F970B5" w:rsidRPr="002B22FE">
        <w:rPr>
          <w:b/>
        </w:rPr>
        <w:t xml:space="preserve"> </w:t>
      </w:r>
    </w:p>
    <w:p w14:paraId="05257218" w14:textId="2C5758C1" w:rsidR="00F53A8B" w:rsidRPr="005D5EDE" w:rsidRDefault="004D6D0E" w:rsidP="00173C25">
      <w:pPr>
        <w:spacing w:after="0" w:line="240" w:lineRule="auto"/>
        <w:rPr>
          <w:rFonts w:eastAsia="Times New Roman" w:cstheme="minorHAnsi"/>
          <w:u w:val="single"/>
        </w:rPr>
      </w:pPr>
      <w:r w:rsidRPr="005D5EDE">
        <w:rPr>
          <w:rFonts w:cstheme="minorHAnsi"/>
          <w:u w:val="single"/>
        </w:rPr>
        <w:t>SGMA</w:t>
      </w:r>
      <w:r w:rsidR="005D5EDE" w:rsidRPr="005D5EDE">
        <w:rPr>
          <w:rFonts w:cstheme="minorHAnsi"/>
        </w:rPr>
        <w:t xml:space="preserve">: </w:t>
      </w:r>
      <w:r w:rsidR="00594FE0" w:rsidRPr="005D5EDE">
        <w:rPr>
          <w:rFonts w:eastAsia="Times New Roman" w:cstheme="minorHAnsi"/>
        </w:rPr>
        <w:t xml:space="preserve">  </w:t>
      </w:r>
      <w:r w:rsidR="00BC04E2" w:rsidRPr="005D5EDE">
        <w:rPr>
          <w:rFonts w:eastAsia="Times New Roman" w:cstheme="minorHAnsi"/>
        </w:rPr>
        <w:t xml:space="preserve"> </w:t>
      </w:r>
      <w:r w:rsidR="00173C25">
        <w:rPr>
          <w:rFonts w:eastAsia="Times New Roman" w:cstheme="minorHAnsi"/>
        </w:rPr>
        <w:t>the annual report request for data is ongoing.</w:t>
      </w:r>
    </w:p>
    <w:p w14:paraId="25FFF2E7" w14:textId="5BAA49A8" w:rsidR="00035244" w:rsidRDefault="00406F66" w:rsidP="00035244">
      <w:pPr>
        <w:spacing w:after="0" w:line="240" w:lineRule="auto"/>
        <w:rPr>
          <w:b/>
        </w:rPr>
      </w:pPr>
      <w:r>
        <w:rPr>
          <w:b/>
        </w:rPr>
        <w:lastRenderedPageBreak/>
        <w:t>M</w:t>
      </w:r>
      <w:r w:rsidR="00D16D62">
        <w:rPr>
          <w:b/>
        </w:rPr>
        <w:t xml:space="preserve">ANAGER REPORT: </w:t>
      </w:r>
    </w:p>
    <w:p w14:paraId="1C7A3D75" w14:textId="4AC86C91" w:rsidR="009E4981" w:rsidRPr="009E4981" w:rsidRDefault="005764B9" w:rsidP="009E4981">
      <w:pPr>
        <w:pStyle w:val="ListParagraph"/>
        <w:numPr>
          <w:ilvl w:val="0"/>
          <w:numId w:val="2"/>
        </w:numPr>
        <w:spacing w:after="100" w:afterAutospacing="1" w:line="240" w:lineRule="auto"/>
        <w:rPr>
          <w:b/>
        </w:rPr>
      </w:pPr>
      <w:r>
        <w:rPr>
          <w:bCs/>
        </w:rPr>
        <w:t>202</w:t>
      </w:r>
      <w:r w:rsidR="004D6D0E">
        <w:rPr>
          <w:bCs/>
        </w:rPr>
        <w:t>5</w:t>
      </w:r>
      <w:r>
        <w:rPr>
          <w:bCs/>
        </w:rPr>
        <w:t xml:space="preserve"> Water </w:t>
      </w:r>
      <w:r w:rsidR="009E4981">
        <w:rPr>
          <w:bCs/>
        </w:rPr>
        <w:t>Schedule</w:t>
      </w:r>
      <w:r>
        <w:rPr>
          <w:bCs/>
        </w:rPr>
        <w:t xml:space="preserve"> Tracking</w:t>
      </w:r>
      <w:r w:rsidR="00DA2B4D">
        <w:rPr>
          <w:bCs/>
        </w:rPr>
        <w:t xml:space="preserve"> : </w:t>
      </w:r>
      <w:r w:rsidR="004D6D0E">
        <w:rPr>
          <w:bCs/>
        </w:rPr>
        <w:t xml:space="preserve">the </w:t>
      </w:r>
      <w:r w:rsidR="00DA2B4D">
        <w:rPr>
          <w:bCs/>
        </w:rPr>
        <w:t>report was presented</w:t>
      </w:r>
    </w:p>
    <w:p w14:paraId="08124429" w14:textId="6C03AA17" w:rsidR="00BC04E2" w:rsidRPr="0072464C" w:rsidRDefault="00051349" w:rsidP="0072464C">
      <w:pPr>
        <w:pStyle w:val="ListParagraph"/>
        <w:numPr>
          <w:ilvl w:val="0"/>
          <w:numId w:val="2"/>
        </w:numPr>
        <w:spacing w:after="100" w:afterAutospacing="1" w:line="240" w:lineRule="auto"/>
        <w:rPr>
          <w:bCs/>
        </w:rPr>
      </w:pPr>
      <w:r>
        <w:rPr>
          <w:bCs/>
        </w:rPr>
        <w:t>2025 Revised Schedule</w:t>
      </w:r>
      <w:r w:rsidR="00FA3EA7">
        <w:rPr>
          <w:bCs/>
        </w:rPr>
        <w:t xml:space="preserve">: </w:t>
      </w:r>
      <w:r>
        <w:rPr>
          <w:bCs/>
        </w:rPr>
        <w:t xml:space="preserve">the </w:t>
      </w:r>
      <w:r w:rsidR="000F2C6C">
        <w:rPr>
          <w:bCs/>
        </w:rPr>
        <w:t xml:space="preserve">updated </w:t>
      </w:r>
      <w:r>
        <w:rPr>
          <w:bCs/>
        </w:rPr>
        <w:t>schedule was presente</w:t>
      </w:r>
      <w:r w:rsidR="00173C25">
        <w:rPr>
          <w:bCs/>
        </w:rPr>
        <w:t>d</w:t>
      </w:r>
    </w:p>
    <w:p w14:paraId="26F339E1" w14:textId="7290986A" w:rsidR="00F91925" w:rsidRDefault="005F7EEC" w:rsidP="00017C6D">
      <w:pPr>
        <w:pStyle w:val="ListParagraph"/>
        <w:numPr>
          <w:ilvl w:val="0"/>
          <w:numId w:val="2"/>
        </w:numPr>
        <w:spacing w:after="100" w:afterAutospacing="1" w:line="240" w:lineRule="auto"/>
        <w:rPr>
          <w:bCs/>
        </w:rPr>
      </w:pPr>
      <w:r>
        <w:rPr>
          <w:bCs/>
        </w:rPr>
        <w:t xml:space="preserve">SLWD – </w:t>
      </w:r>
      <w:r w:rsidR="00173C25">
        <w:rPr>
          <w:bCs/>
        </w:rPr>
        <w:t>Water moved to 2026</w:t>
      </w:r>
      <w:r w:rsidR="00D779DE">
        <w:rPr>
          <w:bCs/>
        </w:rPr>
        <w:t>: we will not be renewing the contract with SLWD next year but they have moved 10% of 2025 CVP water into 2026. The remainder of the $800k will be billed to SLWD in November.</w:t>
      </w:r>
      <w:r w:rsidR="003F25EF">
        <w:rPr>
          <w:bCs/>
        </w:rPr>
        <w:t xml:space="preserve">  </w:t>
      </w:r>
    </w:p>
    <w:p w14:paraId="32639952" w14:textId="3F37EC49" w:rsidR="00F77B2A" w:rsidRDefault="00F77B2A" w:rsidP="00017C6D">
      <w:pPr>
        <w:pStyle w:val="ListParagraph"/>
        <w:numPr>
          <w:ilvl w:val="0"/>
          <w:numId w:val="2"/>
        </w:numPr>
        <w:spacing w:after="100" w:afterAutospacing="1" w:line="240" w:lineRule="auto"/>
        <w:rPr>
          <w:bCs/>
        </w:rPr>
      </w:pPr>
      <w:r>
        <w:rPr>
          <w:bCs/>
        </w:rPr>
        <w:t>Kings River Water – Luke Vanderham:</w:t>
      </w:r>
      <w:r w:rsidR="00D779DE">
        <w:rPr>
          <w:bCs/>
        </w:rPr>
        <w:t xml:space="preserve"> a counter offer has been received.  Discussion in closed session.</w:t>
      </w:r>
    </w:p>
    <w:p w14:paraId="78B1A22E" w14:textId="2B22210A" w:rsidR="00D779DE" w:rsidRDefault="00D779DE" w:rsidP="00017C6D">
      <w:pPr>
        <w:pStyle w:val="ListParagraph"/>
        <w:numPr>
          <w:ilvl w:val="0"/>
          <w:numId w:val="2"/>
        </w:numPr>
        <w:spacing w:after="100" w:afterAutospacing="1" w:line="240" w:lineRule="auto"/>
        <w:rPr>
          <w:bCs/>
        </w:rPr>
      </w:pPr>
      <w:r>
        <w:rPr>
          <w:bCs/>
        </w:rPr>
        <w:t>Water Banking – TID storage: discussion in closed session</w:t>
      </w:r>
    </w:p>
    <w:p w14:paraId="4CE55785" w14:textId="189331B2" w:rsidR="00F77B2A" w:rsidRPr="00017C6D" w:rsidRDefault="00F77B2A" w:rsidP="00017C6D">
      <w:pPr>
        <w:pStyle w:val="ListParagraph"/>
        <w:numPr>
          <w:ilvl w:val="0"/>
          <w:numId w:val="2"/>
        </w:numPr>
        <w:spacing w:after="100" w:afterAutospacing="1" w:line="240" w:lineRule="auto"/>
        <w:rPr>
          <w:bCs/>
        </w:rPr>
      </w:pPr>
      <w:r>
        <w:rPr>
          <w:bCs/>
        </w:rPr>
        <w:t>TID BBQ – Friday November 21, 2025</w:t>
      </w:r>
    </w:p>
    <w:p w14:paraId="085FC257" w14:textId="46229C5B" w:rsidR="008B1375" w:rsidRPr="009E4981" w:rsidRDefault="00107673" w:rsidP="004003AE">
      <w:pPr>
        <w:spacing w:after="100" w:afterAutospacing="1" w:line="240" w:lineRule="auto"/>
        <w:rPr>
          <w:b/>
        </w:rPr>
      </w:pPr>
      <w:r w:rsidRPr="009E4981">
        <w:rPr>
          <w:b/>
        </w:rPr>
        <w:t>C</w:t>
      </w:r>
      <w:r w:rsidR="008B1375" w:rsidRPr="009E4981">
        <w:rPr>
          <w:b/>
        </w:rPr>
        <w:t>LOSED SESSION:</w:t>
      </w:r>
      <w:r w:rsidR="00CA62C1">
        <w:rPr>
          <w:b/>
        </w:rPr>
        <w:t xml:space="preserve"> </w:t>
      </w:r>
    </w:p>
    <w:p w14:paraId="5CAF277F" w14:textId="77777777" w:rsidR="0091792D" w:rsidRPr="00431CF7" w:rsidRDefault="0091792D" w:rsidP="00846B98">
      <w:pPr>
        <w:pStyle w:val="ListParagraph"/>
        <w:widowControl w:val="0"/>
        <w:numPr>
          <w:ilvl w:val="0"/>
          <w:numId w:val="3"/>
        </w:numPr>
        <w:autoSpaceDE w:val="0"/>
        <w:autoSpaceDN w:val="0"/>
        <w:adjustRightInd w:val="0"/>
        <w:spacing w:after="0" w:line="240" w:lineRule="auto"/>
        <w:ind w:left="720"/>
        <w:contextualSpacing w:val="0"/>
        <w:rPr>
          <w:color w:val="000000"/>
        </w:rPr>
      </w:pPr>
      <w:r w:rsidRPr="00431CF7">
        <w:t xml:space="preserve">Closed Session Pursuant to California Government Code </w:t>
      </w:r>
      <w:r w:rsidRPr="00431CF7">
        <w:rPr>
          <w:u w:val="single"/>
        </w:rPr>
        <w:t>Section 54956.8</w:t>
      </w:r>
    </w:p>
    <w:p w14:paraId="468B0D33" w14:textId="77777777" w:rsidR="0091792D" w:rsidRPr="000728B6" w:rsidRDefault="0091792D" w:rsidP="0091792D">
      <w:pPr>
        <w:tabs>
          <w:tab w:val="left" w:pos="1080"/>
        </w:tabs>
        <w:spacing w:after="0"/>
        <w:outlineLvl w:val="0"/>
        <w:rPr>
          <w:color w:val="000000"/>
        </w:rPr>
      </w:pPr>
      <w:r w:rsidRPr="000728B6">
        <w:rPr>
          <w:b/>
          <w:color w:val="000000"/>
        </w:rPr>
        <w:tab/>
      </w:r>
      <w:r w:rsidRPr="000728B6">
        <w:rPr>
          <w:b/>
          <w:color w:val="000000"/>
        </w:rPr>
        <w:tab/>
        <w:t>CONFERENCE WITH REAL PROPERTY NEGOTIATORS</w:t>
      </w:r>
    </w:p>
    <w:p w14:paraId="5F86441A" w14:textId="77777777" w:rsidR="0091792D" w:rsidRPr="000728B6" w:rsidRDefault="0091792D" w:rsidP="0091792D">
      <w:pPr>
        <w:tabs>
          <w:tab w:val="left" w:pos="1080"/>
        </w:tabs>
        <w:spacing w:after="0"/>
        <w:ind w:left="1440"/>
        <w:outlineLvl w:val="0"/>
        <w:rPr>
          <w:color w:val="000000"/>
        </w:rPr>
      </w:pPr>
      <w:r w:rsidRPr="000728B6">
        <w:rPr>
          <w:color w:val="000000"/>
        </w:rPr>
        <w:t>Property: Temporary Water Transfer</w:t>
      </w:r>
    </w:p>
    <w:p w14:paraId="3CEF8CD6" w14:textId="44604AFC" w:rsidR="0091792D" w:rsidRPr="000728B6" w:rsidRDefault="0091792D" w:rsidP="0091792D">
      <w:pPr>
        <w:tabs>
          <w:tab w:val="left" w:pos="1080"/>
        </w:tabs>
        <w:spacing w:after="0"/>
        <w:ind w:left="1440"/>
        <w:rPr>
          <w:color w:val="000000"/>
        </w:rPr>
      </w:pPr>
      <w:r w:rsidRPr="000728B6">
        <w:rPr>
          <w:color w:val="000000"/>
        </w:rPr>
        <w:t>Agency Negotiator:</w:t>
      </w:r>
      <w:r w:rsidR="0082515D">
        <w:rPr>
          <w:color w:val="000000"/>
        </w:rPr>
        <w:t xml:space="preserve"> Danny M Wade </w:t>
      </w:r>
      <w:r w:rsidR="00250A0C">
        <w:rPr>
          <w:color w:val="000000"/>
        </w:rPr>
        <w:t xml:space="preserve">&amp; </w:t>
      </w:r>
      <w:r w:rsidR="00250A0C" w:rsidRPr="000728B6">
        <w:rPr>
          <w:color w:val="000000"/>
        </w:rPr>
        <w:t>Rodney</w:t>
      </w:r>
      <w:r w:rsidR="00A835DC">
        <w:rPr>
          <w:color w:val="000000"/>
        </w:rPr>
        <w:t xml:space="preserve"> D</w:t>
      </w:r>
      <w:r w:rsidRPr="000728B6">
        <w:rPr>
          <w:color w:val="000000"/>
        </w:rPr>
        <w:t xml:space="preserve"> Wade</w:t>
      </w:r>
    </w:p>
    <w:p w14:paraId="4CFABD17" w14:textId="77777777" w:rsidR="0091792D" w:rsidRPr="000728B6" w:rsidRDefault="0091792D" w:rsidP="0091792D">
      <w:pPr>
        <w:tabs>
          <w:tab w:val="left" w:pos="1080"/>
        </w:tabs>
        <w:spacing w:after="0"/>
        <w:ind w:left="1440"/>
        <w:rPr>
          <w:color w:val="000000"/>
        </w:rPr>
      </w:pPr>
      <w:r w:rsidRPr="000728B6">
        <w:rPr>
          <w:color w:val="000000"/>
        </w:rPr>
        <w:t>Negotiating Parties: TID &amp; SLWD</w:t>
      </w:r>
    </w:p>
    <w:p w14:paraId="4A3502E8" w14:textId="77777777" w:rsidR="0091792D" w:rsidRPr="000728B6" w:rsidRDefault="0091792D" w:rsidP="0091792D">
      <w:pPr>
        <w:tabs>
          <w:tab w:val="left" w:pos="1080"/>
        </w:tabs>
        <w:spacing w:after="0"/>
        <w:ind w:left="1440"/>
        <w:rPr>
          <w:color w:val="000000"/>
        </w:rPr>
      </w:pPr>
      <w:r w:rsidRPr="000728B6">
        <w:rPr>
          <w:color w:val="000000"/>
        </w:rPr>
        <w:t xml:space="preserve">Under Negotiation: Price &amp; Terms </w:t>
      </w:r>
    </w:p>
    <w:p w14:paraId="6EBD592B" w14:textId="77777777" w:rsidR="0091792D" w:rsidRPr="000728B6" w:rsidRDefault="009505A5" w:rsidP="0091792D">
      <w:pPr>
        <w:tabs>
          <w:tab w:val="left" w:pos="1080"/>
        </w:tabs>
        <w:spacing w:after="0"/>
        <w:ind w:left="1440"/>
        <w:rPr>
          <w:i/>
          <w:color w:val="000000"/>
        </w:rPr>
      </w:pPr>
      <w:r>
        <w:rPr>
          <w:i/>
          <w:color w:val="000000"/>
        </w:rPr>
        <w:t>(no reportable action</w:t>
      </w:r>
      <w:r w:rsidR="009F3A12">
        <w:rPr>
          <w:i/>
          <w:color w:val="000000"/>
        </w:rPr>
        <w:t>)</w:t>
      </w:r>
    </w:p>
    <w:p w14:paraId="7112AD1F" w14:textId="77777777" w:rsidR="0091792D" w:rsidRPr="000728B6" w:rsidRDefault="0091792D" w:rsidP="0091792D">
      <w:pPr>
        <w:tabs>
          <w:tab w:val="left" w:pos="1080"/>
        </w:tabs>
        <w:spacing w:after="0"/>
        <w:ind w:left="720" w:firstLine="720"/>
        <w:rPr>
          <w:color w:val="000000"/>
        </w:rPr>
      </w:pPr>
    </w:p>
    <w:p w14:paraId="74886AAE" w14:textId="77777777" w:rsidR="0091792D" w:rsidRPr="00693698" w:rsidRDefault="0091792D" w:rsidP="0091792D">
      <w:pPr>
        <w:pStyle w:val="ListParagraph"/>
        <w:numPr>
          <w:ilvl w:val="0"/>
          <w:numId w:val="3"/>
        </w:numPr>
        <w:tabs>
          <w:tab w:val="left" w:pos="810"/>
        </w:tabs>
        <w:spacing w:after="0" w:line="240" w:lineRule="auto"/>
        <w:ind w:left="720"/>
        <w:contextualSpacing w:val="0"/>
        <w:rPr>
          <w:color w:val="000000"/>
        </w:rPr>
      </w:pPr>
      <w:r w:rsidRPr="00693698">
        <w:rPr>
          <w:b/>
          <w:color w:val="000000"/>
        </w:rPr>
        <w:t>CONFERENCE WITH REAL PROPERTY NEGOTIATORS</w:t>
      </w:r>
      <w:r w:rsidRPr="00693698">
        <w:rPr>
          <w:color w:val="000000"/>
        </w:rPr>
        <w:t xml:space="preserve"> Pursuant to  California Government Code </w:t>
      </w:r>
      <w:hyperlink r:id="rId6" w:tgtFrame="_top" w:tooltip="blocked::http://web2.westlaw.com/find/default.wl?vc=0&amp;rp=/find/default.wl&amp;DB=1000298&amp;DocName=CAGTS54956.9&amp;FindType=L&amp;AP=&amp;fn=_top&amp;utid={A86340C4-4117-4F93-AB6C-C54DBEB7E79D}&amp;rs=WLW7.11&amp;mt=California&amp;vr=2.0&amp;sv=Split" w:history="1">
        <w:r w:rsidRPr="00693698">
          <w:rPr>
            <w:rStyle w:val="Hyperlink"/>
          </w:rPr>
          <w:t>Section 54956.8</w:t>
        </w:r>
      </w:hyperlink>
    </w:p>
    <w:p w14:paraId="30718F1F" w14:textId="77777777" w:rsidR="0091792D" w:rsidRPr="000728B6" w:rsidRDefault="0091792D" w:rsidP="0091792D">
      <w:pPr>
        <w:tabs>
          <w:tab w:val="left" w:pos="1080"/>
        </w:tabs>
        <w:spacing w:after="0"/>
        <w:ind w:left="1440" w:hanging="720"/>
        <w:rPr>
          <w:rFonts w:eastAsia="Calibri"/>
          <w:color w:val="000000"/>
        </w:rPr>
      </w:pPr>
      <w:r w:rsidRPr="000728B6">
        <w:rPr>
          <w:color w:val="000000"/>
        </w:rPr>
        <w:tab/>
      </w:r>
      <w:r w:rsidRPr="000728B6">
        <w:rPr>
          <w:color w:val="000000"/>
        </w:rPr>
        <w:tab/>
        <w:t>Property:  Water Rights</w:t>
      </w:r>
      <w:r w:rsidRPr="000728B6">
        <w:rPr>
          <w:color w:val="000000"/>
        </w:rPr>
        <w:br/>
        <w:t xml:space="preserve">Agency negotiator: </w:t>
      </w:r>
      <w:r w:rsidR="0082515D">
        <w:rPr>
          <w:color w:val="000000"/>
        </w:rPr>
        <w:t xml:space="preserve">Danny M Wade &amp; </w:t>
      </w:r>
      <w:r w:rsidR="00A835DC">
        <w:rPr>
          <w:color w:val="000000"/>
        </w:rPr>
        <w:t xml:space="preserve">Rodney D </w:t>
      </w:r>
      <w:r w:rsidRPr="000728B6">
        <w:rPr>
          <w:color w:val="000000"/>
        </w:rPr>
        <w:t xml:space="preserve">Wade </w:t>
      </w:r>
      <w:r w:rsidRPr="000728B6">
        <w:rPr>
          <w:color w:val="000000"/>
        </w:rPr>
        <w:br/>
        <w:t>Negotiating parties: Various Water Users, unspecified for the benefit of the public agency</w:t>
      </w:r>
      <w:r w:rsidRPr="000728B6">
        <w:rPr>
          <w:color w:val="000000"/>
        </w:rPr>
        <w:br/>
        <w:t>Under negotiation: Instruction to negotiator will concern price and terms of payment</w:t>
      </w:r>
    </w:p>
    <w:p w14:paraId="0F8C601F" w14:textId="77777777" w:rsidR="0091792D" w:rsidRPr="000728B6" w:rsidRDefault="0091792D" w:rsidP="0091792D">
      <w:pPr>
        <w:tabs>
          <w:tab w:val="left" w:pos="1080"/>
        </w:tabs>
        <w:spacing w:after="0"/>
        <w:ind w:left="1440" w:hanging="720"/>
        <w:rPr>
          <w:rFonts w:eastAsia="Calibri"/>
          <w:i/>
          <w:color w:val="000000"/>
        </w:rPr>
      </w:pPr>
      <w:r w:rsidRPr="000728B6">
        <w:rPr>
          <w:rFonts w:eastAsia="Calibri"/>
          <w:color w:val="000000"/>
        </w:rPr>
        <w:tab/>
      </w:r>
      <w:r w:rsidRPr="000728B6">
        <w:rPr>
          <w:rFonts w:eastAsia="Calibri"/>
          <w:color w:val="000000"/>
        </w:rPr>
        <w:tab/>
      </w:r>
      <w:r w:rsidRPr="000728B6">
        <w:rPr>
          <w:rFonts w:eastAsia="Calibri"/>
          <w:i/>
          <w:color w:val="000000"/>
        </w:rPr>
        <w:t>(</w:t>
      </w:r>
      <w:r>
        <w:rPr>
          <w:rFonts w:eastAsia="Calibri"/>
          <w:i/>
          <w:color w:val="000000"/>
        </w:rPr>
        <w:t>no reportable action</w:t>
      </w:r>
      <w:r w:rsidRPr="000728B6">
        <w:rPr>
          <w:rFonts w:eastAsia="Calibri"/>
          <w:i/>
          <w:color w:val="000000"/>
        </w:rPr>
        <w:t>)</w:t>
      </w:r>
    </w:p>
    <w:p w14:paraId="17504028" w14:textId="77777777" w:rsidR="0091792D" w:rsidRPr="000728B6" w:rsidRDefault="0091792D" w:rsidP="0091792D">
      <w:pPr>
        <w:tabs>
          <w:tab w:val="left" w:pos="1080"/>
        </w:tabs>
        <w:spacing w:after="0"/>
        <w:ind w:left="1440" w:hanging="720"/>
        <w:rPr>
          <w:rFonts w:eastAsia="Calibri"/>
          <w:i/>
          <w:color w:val="000000"/>
        </w:rPr>
      </w:pPr>
    </w:p>
    <w:p w14:paraId="7CBA0F86" w14:textId="77777777" w:rsidR="0091792D" w:rsidRPr="00016836" w:rsidRDefault="0091792D" w:rsidP="0091792D">
      <w:pPr>
        <w:pStyle w:val="ListParagraph"/>
        <w:widowControl w:val="0"/>
        <w:numPr>
          <w:ilvl w:val="0"/>
          <w:numId w:val="3"/>
        </w:numPr>
        <w:autoSpaceDE w:val="0"/>
        <w:autoSpaceDN w:val="0"/>
        <w:adjustRightInd w:val="0"/>
        <w:spacing w:after="0" w:line="240" w:lineRule="auto"/>
        <w:ind w:left="720"/>
        <w:contextualSpacing w:val="0"/>
        <w:rPr>
          <w:b/>
        </w:rPr>
      </w:pPr>
      <w:r w:rsidRPr="00016836">
        <w:rPr>
          <w:b/>
        </w:rPr>
        <w:t>CONFERENCE WITH REAL PROPERTY NEGOTIATORS</w:t>
      </w:r>
    </w:p>
    <w:p w14:paraId="08F29573" w14:textId="77777777" w:rsidR="0091792D" w:rsidRDefault="0091792D" w:rsidP="0091792D">
      <w:pPr>
        <w:spacing w:after="0"/>
        <w:ind w:left="360" w:firstLine="720"/>
      </w:pPr>
      <w:r>
        <w:t>Government Code Section 54956.8</w:t>
      </w:r>
    </w:p>
    <w:p w14:paraId="5D5C035D" w14:textId="77777777" w:rsidR="0091792D" w:rsidRDefault="0091792D" w:rsidP="0091792D">
      <w:pPr>
        <w:spacing w:after="0"/>
        <w:ind w:left="720" w:firstLine="720"/>
      </w:pPr>
      <w:r>
        <w:t>Property: Kings River Water Rights</w:t>
      </w:r>
    </w:p>
    <w:p w14:paraId="2DF9F588" w14:textId="77777777" w:rsidR="0091792D" w:rsidRDefault="0091792D" w:rsidP="0091792D">
      <w:pPr>
        <w:spacing w:after="0"/>
        <w:ind w:left="720" w:firstLine="720"/>
      </w:pPr>
      <w:r>
        <w:t>Agency negotiator:</w:t>
      </w:r>
      <w:r w:rsidR="0082515D">
        <w:t xml:space="preserve"> Danny M Wade &amp; </w:t>
      </w:r>
      <w:r w:rsidR="00A835DC">
        <w:t>Rodney D</w:t>
      </w:r>
      <w:r>
        <w:t xml:space="preserve"> Wade </w:t>
      </w:r>
    </w:p>
    <w:p w14:paraId="694D27B6" w14:textId="77777777" w:rsidR="0091792D" w:rsidRDefault="0091792D" w:rsidP="0091792D">
      <w:pPr>
        <w:spacing w:after="0"/>
      </w:pPr>
      <w:r>
        <w:t> </w:t>
      </w:r>
      <w:r>
        <w:tab/>
      </w:r>
      <w:r>
        <w:tab/>
        <w:t>Negotiating parties: Lower River Units of the Kings River Water Association</w:t>
      </w:r>
    </w:p>
    <w:p w14:paraId="4FF971FE" w14:textId="77777777" w:rsidR="0091792D" w:rsidRDefault="0091792D" w:rsidP="0091792D">
      <w:pPr>
        <w:spacing w:after="0"/>
        <w:ind w:left="1440"/>
      </w:pPr>
      <w:r>
        <w:t>Under negotiation:  Instruction to negotiator will concern price and terms of payment for rental agreement.</w:t>
      </w:r>
    </w:p>
    <w:p w14:paraId="2F97074C" w14:textId="77777777" w:rsidR="0091792D" w:rsidRDefault="0073339F" w:rsidP="0091792D">
      <w:pPr>
        <w:spacing w:after="0"/>
        <w:ind w:left="1440"/>
        <w:rPr>
          <w:i/>
        </w:rPr>
      </w:pPr>
      <w:r>
        <w:rPr>
          <w:i/>
        </w:rPr>
        <w:t>(no reportable action)</w:t>
      </w:r>
    </w:p>
    <w:p w14:paraId="4FFFC946" w14:textId="77777777" w:rsidR="0091792D" w:rsidRDefault="0091792D" w:rsidP="0091792D">
      <w:pPr>
        <w:spacing w:after="0"/>
        <w:rPr>
          <w:i/>
        </w:rPr>
      </w:pPr>
    </w:p>
    <w:p w14:paraId="22D95407" w14:textId="77777777" w:rsidR="0091792D" w:rsidRPr="004A0E54" w:rsidRDefault="0091792D" w:rsidP="0091792D">
      <w:pPr>
        <w:pStyle w:val="ListParagraph"/>
        <w:numPr>
          <w:ilvl w:val="0"/>
          <w:numId w:val="3"/>
        </w:numPr>
        <w:spacing w:after="0" w:line="240" w:lineRule="auto"/>
        <w:ind w:left="720"/>
        <w:contextualSpacing w:val="0"/>
        <w:rPr>
          <w:i/>
        </w:rPr>
      </w:pPr>
      <w:r w:rsidRPr="004A0E54">
        <w:rPr>
          <w:b/>
        </w:rPr>
        <w:t>CONFERENCE WITH LEGAL COUNSEL – EXISTING LITIGATION</w:t>
      </w:r>
    </w:p>
    <w:p w14:paraId="067962F8" w14:textId="77777777" w:rsidR="0091792D" w:rsidRDefault="0091792D" w:rsidP="0091792D">
      <w:pPr>
        <w:spacing w:after="0"/>
        <w:ind w:left="810"/>
      </w:pPr>
      <w:r>
        <w:t>Closed session pursuant to Paragraph (1) of subdivision (d) of Government Code Section        54956.9.</w:t>
      </w:r>
    </w:p>
    <w:p w14:paraId="79D67013" w14:textId="77777777" w:rsidR="0091792D" w:rsidRDefault="0091792D" w:rsidP="0091792D">
      <w:pPr>
        <w:spacing w:after="0"/>
        <w:ind w:left="1440"/>
      </w:pPr>
      <w:r>
        <w:t>Name of Case:  NRDC v. Jewell – U.S. District Court – Eastern District of California (Case No. 1:05-cv-01207LJO-EPG)</w:t>
      </w:r>
    </w:p>
    <w:p w14:paraId="32967AA5" w14:textId="77777777" w:rsidR="0091792D" w:rsidRPr="004A0E54" w:rsidRDefault="0091792D" w:rsidP="0091792D">
      <w:pPr>
        <w:spacing w:after="0"/>
        <w:ind w:left="1440"/>
        <w:rPr>
          <w:i/>
        </w:rPr>
      </w:pPr>
      <w:r w:rsidRPr="004A0E54">
        <w:rPr>
          <w:i/>
        </w:rPr>
        <w:t xml:space="preserve">(no </w:t>
      </w:r>
      <w:r>
        <w:rPr>
          <w:i/>
        </w:rPr>
        <w:t>reportable</w:t>
      </w:r>
      <w:r w:rsidRPr="004A0E54">
        <w:rPr>
          <w:i/>
        </w:rPr>
        <w:t xml:space="preserve"> action)</w:t>
      </w:r>
    </w:p>
    <w:p w14:paraId="51EBDB97" w14:textId="77777777" w:rsidR="0091792D" w:rsidRDefault="0091792D" w:rsidP="0091792D">
      <w:pPr>
        <w:spacing w:after="0"/>
        <w:rPr>
          <w:b/>
        </w:rPr>
      </w:pPr>
    </w:p>
    <w:p w14:paraId="3470E3C6" w14:textId="77777777" w:rsidR="00DA1483" w:rsidRPr="00DA1483" w:rsidRDefault="00233A6F" w:rsidP="00DA1483">
      <w:pPr>
        <w:pStyle w:val="ListParagraph"/>
        <w:numPr>
          <w:ilvl w:val="0"/>
          <w:numId w:val="3"/>
        </w:numPr>
        <w:spacing w:after="0"/>
        <w:ind w:left="720"/>
        <w:rPr>
          <w:b/>
        </w:rPr>
      </w:pPr>
      <w:r w:rsidRPr="00DA1483">
        <w:rPr>
          <w:b/>
        </w:rPr>
        <w:t>CONFERENCE WITH LEGAL COUNSEL – EXISTING LITIGATION</w:t>
      </w:r>
    </w:p>
    <w:p w14:paraId="69DEE158" w14:textId="77777777" w:rsidR="00DA1483" w:rsidRDefault="00DA1483" w:rsidP="00DA1483">
      <w:pPr>
        <w:spacing w:after="0"/>
        <w:ind w:left="720" w:firstLine="720"/>
      </w:pPr>
      <w:r>
        <w:t>Closed Session pursuant to Government Code Section 54956.9(d)(1)</w:t>
      </w:r>
    </w:p>
    <w:p w14:paraId="2677D293" w14:textId="77777777" w:rsidR="00DA1483" w:rsidRDefault="00DA1483" w:rsidP="00DA1483">
      <w:pPr>
        <w:spacing w:after="0"/>
        <w:ind w:left="720" w:firstLine="720"/>
      </w:pPr>
      <w:r>
        <w:t>Name of Case: James Irrigation District v. KRWA, et al.</w:t>
      </w:r>
    </w:p>
    <w:p w14:paraId="5DD61091" w14:textId="77777777" w:rsidR="00233A6F" w:rsidRDefault="00233A6F" w:rsidP="00DA1483">
      <w:pPr>
        <w:spacing w:after="0"/>
        <w:ind w:left="720" w:firstLine="720"/>
        <w:rPr>
          <w:i/>
        </w:rPr>
      </w:pPr>
      <w:r w:rsidRPr="00233A6F">
        <w:rPr>
          <w:i/>
        </w:rPr>
        <w:t>(no reportable action)</w:t>
      </w:r>
    </w:p>
    <w:p w14:paraId="7846693B" w14:textId="77777777" w:rsidR="00550527" w:rsidRDefault="00550527" w:rsidP="00550527">
      <w:pPr>
        <w:spacing w:after="0"/>
        <w:rPr>
          <w:i/>
        </w:rPr>
      </w:pPr>
    </w:p>
    <w:p w14:paraId="4040057A" w14:textId="266D2EEA" w:rsidR="00550527" w:rsidRDefault="00550527" w:rsidP="00550527">
      <w:pPr>
        <w:pStyle w:val="ListParagraph"/>
        <w:numPr>
          <w:ilvl w:val="0"/>
          <w:numId w:val="3"/>
        </w:numPr>
        <w:spacing w:after="0"/>
        <w:ind w:left="720"/>
        <w:rPr>
          <w:b/>
        </w:rPr>
      </w:pPr>
      <w:r>
        <w:rPr>
          <w:b/>
        </w:rPr>
        <w:t>CONFERENCE WITH LEGAL COUNSEL – POTENTIAL LITIGATION</w:t>
      </w:r>
      <w:r w:rsidR="00586ACE">
        <w:rPr>
          <w:b/>
        </w:rPr>
        <w:t xml:space="preserve"> – 1 case</w:t>
      </w:r>
    </w:p>
    <w:p w14:paraId="731EFBB3" w14:textId="35B1CD40" w:rsidR="00550527" w:rsidRDefault="00586ACE" w:rsidP="001A1CE4">
      <w:pPr>
        <w:spacing w:after="0"/>
        <w:ind w:left="720" w:firstLine="720"/>
      </w:pPr>
      <w:r>
        <w:t xml:space="preserve">Closed Session </w:t>
      </w:r>
      <w:r w:rsidR="00550527" w:rsidRPr="00550527">
        <w:t xml:space="preserve">pursuant to Government Code Section 54956.9 </w:t>
      </w:r>
      <w:r w:rsidR="001A1CE4">
        <w:t>(d)(1)</w:t>
      </w:r>
    </w:p>
    <w:p w14:paraId="06AAEED4" w14:textId="249C8347" w:rsidR="00550527" w:rsidRPr="00550527" w:rsidRDefault="00464F8A" w:rsidP="001A1CE4">
      <w:pPr>
        <w:spacing w:after="0"/>
        <w:ind w:left="1440"/>
        <w:rPr>
          <w:i/>
        </w:rPr>
      </w:pPr>
      <w:r>
        <w:rPr>
          <w:i/>
        </w:rPr>
        <w:lastRenderedPageBreak/>
        <w:t>(no reportable action)</w:t>
      </w:r>
    </w:p>
    <w:p w14:paraId="1F48E786" w14:textId="77777777" w:rsidR="001A1CE4" w:rsidRDefault="001A1CE4" w:rsidP="001A1CE4">
      <w:pPr>
        <w:widowControl w:val="0"/>
        <w:tabs>
          <w:tab w:val="left" w:pos="1080"/>
        </w:tabs>
        <w:autoSpaceDE w:val="0"/>
        <w:autoSpaceDN w:val="0"/>
        <w:adjustRightInd w:val="0"/>
        <w:spacing w:after="0" w:line="240" w:lineRule="auto"/>
        <w:rPr>
          <w:rFonts w:cstheme="minorHAnsi"/>
          <w:b/>
          <w:color w:val="000000"/>
          <w:szCs w:val="20"/>
        </w:rPr>
      </w:pPr>
    </w:p>
    <w:p w14:paraId="5214E687" w14:textId="77777777" w:rsidR="001A1CE4" w:rsidRPr="001A1CE4" w:rsidRDefault="001A1CE4" w:rsidP="001A1CE4">
      <w:pPr>
        <w:pStyle w:val="ListParagraph"/>
        <w:widowControl w:val="0"/>
        <w:numPr>
          <w:ilvl w:val="0"/>
          <w:numId w:val="3"/>
        </w:numPr>
        <w:tabs>
          <w:tab w:val="left" w:pos="720"/>
        </w:tabs>
        <w:autoSpaceDE w:val="0"/>
        <w:autoSpaceDN w:val="0"/>
        <w:adjustRightInd w:val="0"/>
        <w:spacing w:after="0" w:line="240" w:lineRule="auto"/>
        <w:ind w:left="1440" w:hanging="1080"/>
        <w:rPr>
          <w:rFonts w:cstheme="minorHAnsi"/>
          <w:color w:val="000000"/>
          <w:szCs w:val="20"/>
        </w:rPr>
      </w:pPr>
      <w:r w:rsidRPr="001A1CE4">
        <w:rPr>
          <w:rFonts w:cstheme="minorHAnsi"/>
          <w:b/>
          <w:color w:val="000000"/>
          <w:szCs w:val="20"/>
        </w:rPr>
        <w:t>CONFERENCE WITH REAL PROPERTY NEGOTIATORS</w:t>
      </w:r>
      <w:r w:rsidRPr="001A1CE4">
        <w:rPr>
          <w:rFonts w:cstheme="minorHAnsi"/>
          <w:szCs w:val="20"/>
        </w:rPr>
        <w:t xml:space="preserve"> </w:t>
      </w:r>
    </w:p>
    <w:p w14:paraId="1549C8E6" w14:textId="62CB2CA7" w:rsidR="001A1CE4" w:rsidRPr="001A1CE4" w:rsidRDefault="001A1CE4" w:rsidP="001A1CE4">
      <w:pPr>
        <w:pStyle w:val="ListParagraph"/>
        <w:widowControl w:val="0"/>
        <w:tabs>
          <w:tab w:val="left" w:pos="720"/>
        </w:tabs>
        <w:autoSpaceDE w:val="0"/>
        <w:autoSpaceDN w:val="0"/>
        <w:adjustRightInd w:val="0"/>
        <w:spacing w:after="0" w:line="240" w:lineRule="auto"/>
        <w:ind w:left="1440"/>
        <w:rPr>
          <w:rFonts w:cstheme="minorHAnsi"/>
          <w:color w:val="000000"/>
          <w:szCs w:val="20"/>
        </w:rPr>
      </w:pPr>
      <w:r>
        <w:rPr>
          <w:rFonts w:cstheme="minorHAnsi"/>
          <w:szCs w:val="20"/>
        </w:rPr>
        <w:t xml:space="preserve">Closed Session </w:t>
      </w:r>
      <w:r w:rsidRPr="001A1CE4">
        <w:rPr>
          <w:rFonts w:cstheme="minorHAnsi"/>
          <w:szCs w:val="20"/>
        </w:rPr>
        <w:t xml:space="preserve">Pursuant to California Government Code </w:t>
      </w:r>
      <w:r w:rsidRPr="001A1CE4">
        <w:rPr>
          <w:rFonts w:cstheme="minorHAnsi"/>
          <w:szCs w:val="20"/>
          <w:u w:val="single"/>
        </w:rPr>
        <w:t>Section 54956.8</w:t>
      </w:r>
      <w:r w:rsidRPr="001A1CE4">
        <w:rPr>
          <w:rFonts w:cstheme="minorHAnsi"/>
          <w:b/>
          <w:color w:val="000000"/>
          <w:szCs w:val="20"/>
        </w:rPr>
        <w:tab/>
      </w:r>
      <w:r w:rsidRPr="001A1CE4">
        <w:rPr>
          <w:rFonts w:cstheme="minorHAnsi"/>
          <w:b/>
          <w:color w:val="000000"/>
          <w:szCs w:val="20"/>
        </w:rPr>
        <w:tab/>
      </w:r>
    </w:p>
    <w:p w14:paraId="4AACEB02" w14:textId="77777777" w:rsidR="001A1CE4" w:rsidRPr="00C73745" w:rsidRDefault="001A1CE4" w:rsidP="001A1CE4">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66C08231" w14:textId="77777777" w:rsidR="001A1CE4" w:rsidRPr="00C73745" w:rsidRDefault="001A1CE4" w:rsidP="001A1CE4">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024F832C" w14:textId="77777777" w:rsidR="001A1CE4" w:rsidRPr="00C73745" w:rsidRDefault="001A1CE4" w:rsidP="001A1CE4">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3F67DBA4" w14:textId="77777777" w:rsidR="001A1CE4" w:rsidRPr="00C73745" w:rsidRDefault="001A1CE4" w:rsidP="001A1CE4">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74B4C213" w14:textId="059DB46B" w:rsidR="001A1CE4" w:rsidRPr="001A1CE4" w:rsidRDefault="001A1CE4" w:rsidP="001A1CE4">
      <w:pPr>
        <w:spacing w:after="0"/>
        <w:rPr>
          <w:i/>
          <w:iCs/>
        </w:rPr>
      </w:pPr>
      <w:r>
        <w:tab/>
      </w:r>
      <w:r>
        <w:tab/>
      </w:r>
      <w:r w:rsidRPr="001A1CE4">
        <w:rPr>
          <w:i/>
          <w:iCs/>
        </w:rPr>
        <w:t>(no reportable action)</w:t>
      </w:r>
      <w:r w:rsidRPr="001A1CE4">
        <w:rPr>
          <w:i/>
          <w:iCs/>
        </w:rPr>
        <w:tab/>
      </w:r>
    </w:p>
    <w:p w14:paraId="2B3F667D" w14:textId="77777777" w:rsidR="00397F6A" w:rsidRDefault="00397F6A" w:rsidP="00397F6A">
      <w:pPr>
        <w:tabs>
          <w:tab w:val="left" w:pos="1080"/>
        </w:tabs>
        <w:spacing w:after="0" w:line="240" w:lineRule="auto"/>
      </w:pPr>
    </w:p>
    <w:p w14:paraId="39D24FD7" w14:textId="1E7C6C9C" w:rsidR="00397F6A" w:rsidRPr="00397F6A" w:rsidRDefault="00397F6A" w:rsidP="00397F6A">
      <w:pPr>
        <w:pStyle w:val="ListParagraph"/>
        <w:numPr>
          <w:ilvl w:val="0"/>
          <w:numId w:val="3"/>
        </w:numPr>
        <w:tabs>
          <w:tab w:val="left" w:pos="1080"/>
        </w:tabs>
        <w:spacing w:after="0" w:line="240" w:lineRule="auto"/>
        <w:ind w:left="720"/>
        <w:rPr>
          <w:rFonts w:cstheme="minorHAnsi"/>
          <w:color w:val="000000"/>
          <w:szCs w:val="20"/>
        </w:rPr>
      </w:pPr>
      <w:r w:rsidRPr="00397F6A">
        <w:rPr>
          <w:b/>
          <w:bCs/>
        </w:rPr>
        <w:t>CONFERENCE WITH LEGAL COUNSEL – EXISTING LITIGATION</w:t>
      </w:r>
    </w:p>
    <w:p w14:paraId="544DC8C4" w14:textId="77777777" w:rsidR="00397F6A" w:rsidRPr="004D6B9D" w:rsidRDefault="00397F6A" w:rsidP="00397F6A">
      <w:pPr>
        <w:spacing w:after="0"/>
        <w:ind w:left="720" w:firstLine="720"/>
      </w:pPr>
      <w:r w:rsidRPr="004D6B9D">
        <w:t>Closed Session pursuant to California Government Code Section 54956.9(d)(1).</w:t>
      </w:r>
    </w:p>
    <w:p w14:paraId="6CD30522" w14:textId="0724A4EC" w:rsidR="00094B2C" w:rsidRPr="00590711" w:rsidRDefault="00094B2C" w:rsidP="00094B2C">
      <w:pPr>
        <w:pStyle w:val="ListParagraph"/>
        <w:numPr>
          <w:ilvl w:val="2"/>
          <w:numId w:val="4"/>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r>
        <w:rPr>
          <w:rFonts w:eastAsia="Times New Roman"/>
        </w:rPr>
        <w:t xml:space="preserve"> (</w:t>
      </w:r>
      <w:r>
        <w:rPr>
          <w:rFonts w:eastAsia="Times New Roman"/>
          <w:i/>
          <w:iCs/>
        </w:rPr>
        <w:t>no reportable action)</w:t>
      </w:r>
    </w:p>
    <w:p w14:paraId="74584B05" w14:textId="5BC68833" w:rsidR="00B20BA8" w:rsidRPr="00B20BA8" w:rsidRDefault="00094B2C" w:rsidP="00B20BA8">
      <w:pPr>
        <w:pStyle w:val="ListParagraph"/>
        <w:numPr>
          <w:ilvl w:val="2"/>
          <w:numId w:val="4"/>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 (</w:t>
      </w:r>
      <w:r w:rsidRPr="00094B2C">
        <w:rPr>
          <w:rFonts w:eastAsia="Times New Roman"/>
          <w:i/>
          <w:iCs/>
        </w:rPr>
        <w:t>no reportable action)</w:t>
      </w:r>
    </w:p>
    <w:p w14:paraId="6A63E6D0" w14:textId="293D0473" w:rsidR="00B20BA8" w:rsidRDefault="00B20BA8" w:rsidP="00B20BA8">
      <w:pPr>
        <w:pStyle w:val="ListParagraph"/>
        <w:spacing w:after="0" w:line="240" w:lineRule="auto"/>
        <w:rPr>
          <w:rFonts w:eastAsia="Times New Roman"/>
          <w:i/>
          <w:iCs/>
        </w:rPr>
      </w:pPr>
    </w:p>
    <w:p w14:paraId="24E06CFF" w14:textId="77777777" w:rsidR="00FD1090" w:rsidRDefault="00FD1090" w:rsidP="00B20BA8">
      <w:pPr>
        <w:pStyle w:val="ListParagraph"/>
        <w:spacing w:after="0" w:line="240" w:lineRule="auto"/>
        <w:rPr>
          <w:rFonts w:eastAsia="Times New Roman"/>
          <w:i/>
          <w:iCs/>
        </w:rPr>
      </w:pPr>
    </w:p>
    <w:p w14:paraId="369AE857" w14:textId="47C8BB69" w:rsidR="00B20BA8" w:rsidRPr="00B20BA8" w:rsidRDefault="00B20BA8" w:rsidP="00B20BA8">
      <w:pPr>
        <w:pStyle w:val="ListParagraph"/>
        <w:numPr>
          <w:ilvl w:val="0"/>
          <w:numId w:val="3"/>
        </w:numPr>
        <w:tabs>
          <w:tab w:val="left" w:pos="1080"/>
        </w:tabs>
        <w:spacing w:after="0" w:line="240" w:lineRule="auto"/>
        <w:ind w:left="810"/>
        <w:rPr>
          <w:rFonts w:cstheme="minorHAnsi"/>
          <w:color w:val="000000"/>
          <w:szCs w:val="20"/>
        </w:rPr>
      </w:pPr>
      <w:r w:rsidRPr="00B20BA8">
        <w:rPr>
          <w:b/>
          <w:bCs/>
        </w:rPr>
        <w:t>CONFERENCE WITH LEGAL COUNSEL – EXISTING LITIGATION</w:t>
      </w:r>
    </w:p>
    <w:p w14:paraId="0EDB692F" w14:textId="77777777" w:rsidR="00B20BA8" w:rsidRDefault="00B20BA8" w:rsidP="00B20BA8">
      <w:pPr>
        <w:spacing w:line="240" w:lineRule="auto"/>
        <w:ind w:left="720" w:firstLine="720"/>
      </w:pPr>
      <w:r w:rsidRPr="004D6B9D">
        <w:t>Closed Session pursuant to California Government Code Section 54956.9(d)(1).</w:t>
      </w:r>
    </w:p>
    <w:p w14:paraId="1C8D6F37" w14:textId="32C2BDA1" w:rsidR="00B20BA8" w:rsidRDefault="00B20BA8" w:rsidP="00B20BA8">
      <w:pPr>
        <w:spacing w:line="240" w:lineRule="auto"/>
        <w:ind w:left="1440"/>
      </w:pPr>
      <w:r>
        <w:t xml:space="preserve">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 </w:t>
      </w:r>
      <w:r w:rsidRPr="00B20BA8">
        <w:rPr>
          <w:i/>
          <w:iCs/>
        </w:rPr>
        <w:t>(no reportable action)</w:t>
      </w:r>
    </w:p>
    <w:p w14:paraId="3618A2FF" w14:textId="62363349" w:rsidR="00B20BA8" w:rsidRPr="00B20BA8" w:rsidRDefault="00B20BA8" w:rsidP="00B20BA8">
      <w:pPr>
        <w:spacing w:after="0" w:line="240" w:lineRule="auto"/>
        <w:rPr>
          <w:rFonts w:eastAsia="Times New Roman"/>
        </w:rPr>
      </w:pPr>
    </w:p>
    <w:p w14:paraId="1529D2F2" w14:textId="4DC40EBA" w:rsidR="009E4981" w:rsidRDefault="009E4981" w:rsidP="004240A8">
      <w:pPr>
        <w:spacing w:after="100" w:afterAutospacing="1" w:line="240" w:lineRule="auto"/>
      </w:pPr>
      <w:r>
        <w:t>Reports out of Closed Session</w:t>
      </w:r>
      <w:r w:rsidR="00054488">
        <w:t xml:space="preserve">: </w:t>
      </w:r>
      <w:r w:rsidR="00D779DE">
        <w:t>none</w:t>
      </w:r>
    </w:p>
    <w:p w14:paraId="1286BA85" w14:textId="5AAEB4A2" w:rsidR="004F40D7" w:rsidRDefault="0091792D" w:rsidP="004240A8">
      <w:pPr>
        <w:spacing w:after="100" w:afterAutospacing="1" w:line="240" w:lineRule="auto"/>
      </w:pPr>
      <w:r>
        <w:t>The Board adjourned at</w:t>
      </w:r>
      <w:r w:rsidR="00E82C69">
        <w:t xml:space="preserve"> </w:t>
      </w:r>
      <w:r w:rsidR="00F91925">
        <w:t>10:</w:t>
      </w:r>
      <w:r w:rsidR="00D779DE">
        <w:t>19</w:t>
      </w:r>
      <w:r w:rsidR="00023B51">
        <w:t xml:space="preserve"> </w:t>
      </w:r>
      <w:r w:rsidR="00550527">
        <w:t>a</w:t>
      </w:r>
      <w:r w:rsidR="00FC4360">
        <w:t>m</w:t>
      </w:r>
      <w:r>
        <w:t>.</w:t>
      </w:r>
    </w:p>
    <w:p w14:paraId="55AE3A3C" w14:textId="612E7C70" w:rsidR="0091792D" w:rsidRDefault="0091792D" w:rsidP="00A04167">
      <w:pPr>
        <w:spacing w:after="100" w:afterAutospacing="1" w:line="240" w:lineRule="auto"/>
      </w:pPr>
      <w:r>
        <w:t xml:space="preserve">The next meeting will be held at </w:t>
      </w:r>
      <w:r w:rsidR="00FC4360">
        <w:t>8:30 am</w:t>
      </w:r>
      <w:r w:rsidR="00445C01">
        <w:t xml:space="preserve"> </w:t>
      </w:r>
      <w:r w:rsidR="009505A5">
        <w:t>on</w:t>
      </w:r>
      <w:r w:rsidR="00F17402">
        <w:t xml:space="preserve"> </w:t>
      </w:r>
      <w:r w:rsidR="0065693E">
        <w:t>November 19</w:t>
      </w:r>
      <w:r w:rsidR="00FA3EA7">
        <w:t>, 2025</w:t>
      </w:r>
      <w:r w:rsidR="00D32A73">
        <w:t xml:space="preserve"> </w:t>
      </w:r>
      <w:r>
        <w:t>at the TID office.</w:t>
      </w:r>
    </w:p>
    <w:p w14:paraId="5EF4A8DB" w14:textId="77777777" w:rsidR="0091792D" w:rsidRDefault="0091792D" w:rsidP="004240A8">
      <w:pPr>
        <w:spacing w:after="100" w:afterAutospacing="1" w:line="240" w:lineRule="auto"/>
      </w:pPr>
      <w:r>
        <w:t>Respectfully Submitted,</w:t>
      </w:r>
      <w:r>
        <w:tab/>
      </w:r>
      <w:r>
        <w:tab/>
      </w:r>
      <w:r>
        <w:tab/>
      </w:r>
      <w:r>
        <w:tab/>
      </w:r>
      <w:r>
        <w:tab/>
      </w:r>
      <w:r>
        <w:tab/>
        <w:t>Approved By,</w:t>
      </w:r>
    </w:p>
    <w:p w14:paraId="6AFEC800" w14:textId="22C4CCA3" w:rsidR="0091792D" w:rsidRDefault="0091792D" w:rsidP="0091792D">
      <w:pPr>
        <w:spacing w:after="0" w:line="240" w:lineRule="auto"/>
        <w:rPr>
          <w:u w:val="single"/>
        </w:rPr>
      </w:pPr>
      <w:r>
        <w:rPr>
          <w:u w:val="single"/>
        </w:rPr>
        <w:tab/>
      </w:r>
      <w:r>
        <w:rPr>
          <w:u w:val="single"/>
        </w:rPr>
        <w:tab/>
      </w:r>
      <w:r>
        <w:rPr>
          <w:u w:val="single"/>
        </w:rPr>
        <w:tab/>
      </w:r>
      <w:r>
        <w:rPr>
          <w:u w:val="single"/>
        </w:rPr>
        <w:tab/>
      </w:r>
      <w:r w:rsidR="009505A5">
        <w:rPr>
          <w:u w:val="single"/>
        </w:rPr>
        <w:t>____</w:t>
      </w:r>
      <w:r>
        <w:tab/>
      </w:r>
      <w:r>
        <w:tab/>
      </w:r>
      <w:r>
        <w:tab/>
      </w:r>
      <w:r>
        <w:tab/>
      </w:r>
      <w:r>
        <w:rPr>
          <w:u w:val="single"/>
        </w:rPr>
        <w:tab/>
      </w:r>
      <w:r>
        <w:rPr>
          <w:u w:val="single"/>
        </w:rPr>
        <w:tab/>
      </w:r>
      <w:r>
        <w:rPr>
          <w:u w:val="single"/>
        </w:rPr>
        <w:tab/>
      </w:r>
      <w:r>
        <w:rPr>
          <w:u w:val="single"/>
        </w:rPr>
        <w:tab/>
      </w:r>
      <w:r>
        <w:rPr>
          <w:u w:val="single"/>
        </w:rPr>
        <w:tab/>
      </w:r>
    </w:p>
    <w:p w14:paraId="2EFF75F8" w14:textId="501283CD" w:rsidR="0091792D" w:rsidRPr="0091792D" w:rsidRDefault="0091792D" w:rsidP="00B334DA">
      <w:pPr>
        <w:spacing w:after="0" w:line="240" w:lineRule="auto"/>
      </w:pPr>
      <w:r>
        <w:t>Elizabeth Reeves, Secretary/Treasurer</w:t>
      </w:r>
      <w:r>
        <w:tab/>
      </w:r>
      <w:r>
        <w:tab/>
      </w:r>
      <w:r>
        <w:tab/>
      </w:r>
      <w:r>
        <w:tab/>
      </w:r>
      <w:r w:rsidR="0099492E">
        <w:t>Jerome F Salvador</w:t>
      </w:r>
      <w:r w:rsidR="005B196A">
        <w:t>, Chairman</w:t>
      </w:r>
    </w:p>
    <w:sectPr w:rsidR="0091792D" w:rsidRPr="0091792D" w:rsidSect="0083108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F53"/>
    <w:multiLevelType w:val="hybridMultilevel"/>
    <w:tmpl w:val="84F2CB80"/>
    <w:lvl w:ilvl="0" w:tplc="981616CE">
      <w:start w:val="1"/>
      <w:numFmt w:val="decimal"/>
      <w:lvlText w:val="%1."/>
      <w:lvlJc w:val="left"/>
      <w:pPr>
        <w:ind w:left="720" w:hanging="360"/>
      </w:pPr>
      <w:rPr>
        <w:rFonts w:asciiTheme="minorHAnsi" w:eastAsiaTheme="minorHAnsi" w:hAnsiTheme="minorHAnsi" w:cstheme="minorBidi"/>
        <w:b w:val="0"/>
      </w:rPr>
    </w:lvl>
    <w:lvl w:ilvl="1" w:tplc="82183704">
      <w:start w:val="1"/>
      <w:numFmt w:val="decimal"/>
      <w:lvlText w:val="%2."/>
      <w:lvlJc w:val="left"/>
      <w:pPr>
        <w:ind w:left="1440" w:hanging="360"/>
      </w:pPr>
      <w:rPr>
        <w:rFonts w:asciiTheme="minorHAnsi" w:eastAsia="Times New Roman"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235DB"/>
    <w:multiLevelType w:val="hybridMultilevel"/>
    <w:tmpl w:val="E30AA876"/>
    <w:lvl w:ilvl="0" w:tplc="61B2480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5693B"/>
    <w:multiLevelType w:val="hybridMultilevel"/>
    <w:tmpl w:val="D5C6C4C6"/>
    <w:lvl w:ilvl="0" w:tplc="981616CE">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807C9"/>
    <w:multiLevelType w:val="hybridMultilevel"/>
    <w:tmpl w:val="32BCC8EC"/>
    <w:lvl w:ilvl="0" w:tplc="B644F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B57C27"/>
    <w:multiLevelType w:val="hybridMultilevel"/>
    <w:tmpl w:val="96DC108A"/>
    <w:lvl w:ilvl="0" w:tplc="C99E4DC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5093B"/>
    <w:multiLevelType w:val="hybridMultilevel"/>
    <w:tmpl w:val="D5C6C4C6"/>
    <w:lvl w:ilvl="0" w:tplc="981616CE">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1782C"/>
    <w:multiLevelType w:val="hybridMultilevel"/>
    <w:tmpl w:val="E30AA876"/>
    <w:lvl w:ilvl="0" w:tplc="61B2480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A45DF"/>
    <w:multiLevelType w:val="hybridMultilevel"/>
    <w:tmpl w:val="D5C6C4C6"/>
    <w:lvl w:ilvl="0" w:tplc="981616CE">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D060F6"/>
    <w:multiLevelType w:val="hybridMultilevel"/>
    <w:tmpl w:val="82D0D9FE"/>
    <w:lvl w:ilvl="0" w:tplc="E49A7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F57F4"/>
    <w:multiLevelType w:val="hybridMultilevel"/>
    <w:tmpl w:val="39DC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65AD9"/>
    <w:multiLevelType w:val="hybridMultilevel"/>
    <w:tmpl w:val="AF9A2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AC34632"/>
    <w:multiLevelType w:val="hybridMultilevel"/>
    <w:tmpl w:val="6DA019BC"/>
    <w:lvl w:ilvl="0" w:tplc="2A58BB1E">
      <w:start w:val="1"/>
      <w:numFmt w:val="decimal"/>
      <w:lvlText w:val="%1."/>
      <w:lvlJc w:val="left"/>
      <w:pPr>
        <w:ind w:left="720" w:hanging="360"/>
      </w:pPr>
      <w:rPr>
        <w:rFonts w:hint="default"/>
        <w:sz w:val="22"/>
        <w:szCs w:val="22"/>
      </w:rPr>
    </w:lvl>
    <w:lvl w:ilvl="1" w:tplc="B6CAE0D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4" w15:restartNumberingAfterBreak="0">
    <w:nsid w:val="6F80527F"/>
    <w:multiLevelType w:val="hybridMultilevel"/>
    <w:tmpl w:val="7278DCF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0566151"/>
    <w:multiLevelType w:val="hybridMultilevel"/>
    <w:tmpl w:val="E30AA876"/>
    <w:lvl w:ilvl="0" w:tplc="61B2480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B0A0B"/>
    <w:multiLevelType w:val="hybridMultilevel"/>
    <w:tmpl w:val="D3A0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FD4C92"/>
    <w:multiLevelType w:val="multilevel"/>
    <w:tmpl w:val="855A3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AE44BB9"/>
    <w:multiLevelType w:val="multilevel"/>
    <w:tmpl w:val="98BE3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36020134">
    <w:abstractNumId w:val="10"/>
  </w:num>
  <w:num w:numId="2" w16cid:durableId="2031103839">
    <w:abstractNumId w:val="0"/>
  </w:num>
  <w:num w:numId="3" w16cid:durableId="942153307">
    <w:abstractNumId w:val="14"/>
  </w:num>
  <w:num w:numId="4" w16cid:durableId="1947886008">
    <w:abstractNumId w:val="12"/>
  </w:num>
  <w:num w:numId="5" w16cid:durableId="1194149750">
    <w:abstractNumId w:val="15"/>
  </w:num>
  <w:num w:numId="6" w16cid:durableId="1263687902">
    <w:abstractNumId w:val="1"/>
  </w:num>
  <w:num w:numId="7" w16cid:durableId="597374580">
    <w:abstractNumId w:val="6"/>
  </w:num>
  <w:num w:numId="8" w16cid:durableId="118844802">
    <w:abstractNumId w:val="5"/>
  </w:num>
  <w:num w:numId="9" w16cid:durableId="1460953112">
    <w:abstractNumId w:val="2"/>
  </w:num>
  <w:num w:numId="10" w16cid:durableId="1001274042">
    <w:abstractNumId w:val="7"/>
  </w:num>
  <w:num w:numId="11" w16cid:durableId="1482186795">
    <w:abstractNumId w:val="8"/>
  </w:num>
  <w:num w:numId="12" w16cid:durableId="298389029">
    <w:abstractNumId w:val="3"/>
  </w:num>
  <w:num w:numId="13" w16cid:durableId="1757242256">
    <w:abstractNumId w:val="4"/>
  </w:num>
  <w:num w:numId="14" w16cid:durableId="1643534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3275823">
    <w:abstractNumId w:val="9"/>
  </w:num>
  <w:num w:numId="16" w16cid:durableId="1321812492">
    <w:abstractNumId w:val="16"/>
  </w:num>
  <w:num w:numId="17" w16cid:durableId="720598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245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6918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A8"/>
    <w:rsid w:val="00000EAD"/>
    <w:rsid w:val="000032E8"/>
    <w:rsid w:val="0000463D"/>
    <w:rsid w:val="000061E2"/>
    <w:rsid w:val="000119CD"/>
    <w:rsid w:val="0001388A"/>
    <w:rsid w:val="00013977"/>
    <w:rsid w:val="00017C6D"/>
    <w:rsid w:val="00021DF8"/>
    <w:rsid w:val="00023B51"/>
    <w:rsid w:val="000268B2"/>
    <w:rsid w:val="00027124"/>
    <w:rsid w:val="00027DAC"/>
    <w:rsid w:val="00027E87"/>
    <w:rsid w:val="00032922"/>
    <w:rsid w:val="00035244"/>
    <w:rsid w:val="00036337"/>
    <w:rsid w:val="00041966"/>
    <w:rsid w:val="000452E1"/>
    <w:rsid w:val="00045BA2"/>
    <w:rsid w:val="00046C53"/>
    <w:rsid w:val="00051349"/>
    <w:rsid w:val="00054488"/>
    <w:rsid w:val="00061930"/>
    <w:rsid w:val="0006284E"/>
    <w:rsid w:val="00070869"/>
    <w:rsid w:val="00071DAD"/>
    <w:rsid w:val="00074FAA"/>
    <w:rsid w:val="00084585"/>
    <w:rsid w:val="00086BDE"/>
    <w:rsid w:val="00091B8C"/>
    <w:rsid w:val="00091C2C"/>
    <w:rsid w:val="00094B2C"/>
    <w:rsid w:val="00097F4F"/>
    <w:rsid w:val="000A20FC"/>
    <w:rsid w:val="000B31DA"/>
    <w:rsid w:val="000B3D57"/>
    <w:rsid w:val="000B4854"/>
    <w:rsid w:val="000C0A96"/>
    <w:rsid w:val="000C2DC2"/>
    <w:rsid w:val="000C6FF8"/>
    <w:rsid w:val="000D2679"/>
    <w:rsid w:val="000D4361"/>
    <w:rsid w:val="000D68EA"/>
    <w:rsid w:val="000D6EB5"/>
    <w:rsid w:val="000E1185"/>
    <w:rsid w:val="000E1F1C"/>
    <w:rsid w:val="000E204E"/>
    <w:rsid w:val="000E30D2"/>
    <w:rsid w:val="000E4F4B"/>
    <w:rsid w:val="000E6714"/>
    <w:rsid w:val="000F1C00"/>
    <w:rsid w:val="000F2C6C"/>
    <w:rsid w:val="000F570D"/>
    <w:rsid w:val="000F7C39"/>
    <w:rsid w:val="001008F6"/>
    <w:rsid w:val="0010326B"/>
    <w:rsid w:val="00107673"/>
    <w:rsid w:val="001076A8"/>
    <w:rsid w:val="001126DA"/>
    <w:rsid w:val="00113569"/>
    <w:rsid w:val="00121416"/>
    <w:rsid w:val="00130D34"/>
    <w:rsid w:val="00132E41"/>
    <w:rsid w:val="00134519"/>
    <w:rsid w:val="00135706"/>
    <w:rsid w:val="001367A1"/>
    <w:rsid w:val="00140279"/>
    <w:rsid w:val="00154823"/>
    <w:rsid w:val="001568E9"/>
    <w:rsid w:val="0015692E"/>
    <w:rsid w:val="0015759E"/>
    <w:rsid w:val="001731D1"/>
    <w:rsid w:val="00173C25"/>
    <w:rsid w:val="00184453"/>
    <w:rsid w:val="001914F9"/>
    <w:rsid w:val="00191860"/>
    <w:rsid w:val="001A1CE4"/>
    <w:rsid w:val="001A2070"/>
    <w:rsid w:val="001A2373"/>
    <w:rsid w:val="001B185D"/>
    <w:rsid w:val="001B21B8"/>
    <w:rsid w:val="001B2A77"/>
    <w:rsid w:val="001B5C88"/>
    <w:rsid w:val="001B6BD4"/>
    <w:rsid w:val="001C1EF9"/>
    <w:rsid w:val="001C2FD0"/>
    <w:rsid w:val="001C41E9"/>
    <w:rsid w:val="001D0C7D"/>
    <w:rsid w:val="001D12CA"/>
    <w:rsid w:val="001D486D"/>
    <w:rsid w:val="001D55C4"/>
    <w:rsid w:val="001D6131"/>
    <w:rsid w:val="001D7773"/>
    <w:rsid w:val="001E0803"/>
    <w:rsid w:val="001E0A7F"/>
    <w:rsid w:val="001E2B67"/>
    <w:rsid w:val="001E6319"/>
    <w:rsid w:val="001F1603"/>
    <w:rsid w:val="00204988"/>
    <w:rsid w:val="00205E4C"/>
    <w:rsid w:val="00215217"/>
    <w:rsid w:val="00224E6E"/>
    <w:rsid w:val="002255C9"/>
    <w:rsid w:val="0022611E"/>
    <w:rsid w:val="00233A6F"/>
    <w:rsid w:val="002341B9"/>
    <w:rsid w:val="00247088"/>
    <w:rsid w:val="00250A0C"/>
    <w:rsid w:val="00250DA6"/>
    <w:rsid w:val="00251B60"/>
    <w:rsid w:val="00251D0A"/>
    <w:rsid w:val="002578B4"/>
    <w:rsid w:val="00260D3D"/>
    <w:rsid w:val="00262A41"/>
    <w:rsid w:val="00263793"/>
    <w:rsid w:val="00265A57"/>
    <w:rsid w:val="002703C4"/>
    <w:rsid w:val="002727A5"/>
    <w:rsid w:val="002801F8"/>
    <w:rsid w:val="00281BAD"/>
    <w:rsid w:val="002841CC"/>
    <w:rsid w:val="002908D0"/>
    <w:rsid w:val="00290BB6"/>
    <w:rsid w:val="002A21AD"/>
    <w:rsid w:val="002A308F"/>
    <w:rsid w:val="002A3702"/>
    <w:rsid w:val="002A7222"/>
    <w:rsid w:val="002B03A3"/>
    <w:rsid w:val="002B22FE"/>
    <w:rsid w:val="002B2CB1"/>
    <w:rsid w:val="002B7B4E"/>
    <w:rsid w:val="002C1C39"/>
    <w:rsid w:val="002D29D7"/>
    <w:rsid w:val="002D5C49"/>
    <w:rsid w:val="002D7DD3"/>
    <w:rsid w:val="002E2C48"/>
    <w:rsid w:val="002E549E"/>
    <w:rsid w:val="002F0D87"/>
    <w:rsid w:val="002F54F6"/>
    <w:rsid w:val="002F55C8"/>
    <w:rsid w:val="002F6546"/>
    <w:rsid w:val="002F6CE0"/>
    <w:rsid w:val="00303754"/>
    <w:rsid w:val="003039FB"/>
    <w:rsid w:val="00305909"/>
    <w:rsid w:val="003071E2"/>
    <w:rsid w:val="00312E1A"/>
    <w:rsid w:val="00317D1A"/>
    <w:rsid w:val="003206F7"/>
    <w:rsid w:val="00321E69"/>
    <w:rsid w:val="00324690"/>
    <w:rsid w:val="00330668"/>
    <w:rsid w:val="003310C4"/>
    <w:rsid w:val="00334C7C"/>
    <w:rsid w:val="0033579E"/>
    <w:rsid w:val="003377C5"/>
    <w:rsid w:val="0034385D"/>
    <w:rsid w:val="00347788"/>
    <w:rsid w:val="00352750"/>
    <w:rsid w:val="00357380"/>
    <w:rsid w:val="00357D29"/>
    <w:rsid w:val="0036192E"/>
    <w:rsid w:val="003645C1"/>
    <w:rsid w:val="0037610E"/>
    <w:rsid w:val="003772DE"/>
    <w:rsid w:val="003807D9"/>
    <w:rsid w:val="003819CF"/>
    <w:rsid w:val="0038231C"/>
    <w:rsid w:val="00383FC7"/>
    <w:rsid w:val="00392D7E"/>
    <w:rsid w:val="00394385"/>
    <w:rsid w:val="0039758E"/>
    <w:rsid w:val="00397F6A"/>
    <w:rsid w:val="003A2E1A"/>
    <w:rsid w:val="003A68F9"/>
    <w:rsid w:val="003B1AA5"/>
    <w:rsid w:val="003B25FC"/>
    <w:rsid w:val="003C082D"/>
    <w:rsid w:val="003C0C16"/>
    <w:rsid w:val="003C1A23"/>
    <w:rsid w:val="003C2E6F"/>
    <w:rsid w:val="003C388C"/>
    <w:rsid w:val="003C58A3"/>
    <w:rsid w:val="003D0648"/>
    <w:rsid w:val="003E1D99"/>
    <w:rsid w:val="003E4CC1"/>
    <w:rsid w:val="003E6D21"/>
    <w:rsid w:val="003F25EF"/>
    <w:rsid w:val="003F5279"/>
    <w:rsid w:val="004003AE"/>
    <w:rsid w:val="00404DC9"/>
    <w:rsid w:val="00405F40"/>
    <w:rsid w:val="00406F66"/>
    <w:rsid w:val="00411314"/>
    <w:rsid w:val="00412E13"/>
    <w:rsid w:val="00416ECE"/>
    <w:rsid w:val="00421FDA"/>
    <w:rsid w:val="004240A8"/>
    <w:rsid w:val="0042415D"/>
    <w:rsid w:val="004249E2"/>
    <w:rsid w:val="00425530"/>
    <w:rsid w:val="00433A8A"/>
    <w:rsid w:val="00434CD4"/>
    <w:rsid w:val="00435104"/>
    <w:rsid w:val="00436CE7"/>
    <w:rsid w:val="00440222"/>
    <w:rsid w:val="00441CA5"/>
    <w:rsid w:val="00445C01"/>
    <w:rsid w:val="00454D60"/>
    <w:rsid w:val="004558A9"/>
    <w:rsid w:val="004567E0"/>
    <w:rsid w:val="00464F8A"/>
    <w:rsid w:val="004856E0"/>
    <w:rsid w:val="00486E9C"/>
    <w:rsid w:val="00487CA2"/>
    <w:rsid w:val="00491003"/>
    <w:rsid w:val="004950B5"/>
    <w:rsid w:val="004A2AC5"/>
    <w:rsid w:val="004A34D3"/>
    <w:rsid w:val="004B1A62"/>
    <w:rsid w:val="004B21F8"/>
    <w:rsid w:val="004B587F"/>
    <w:rsid w:val="004B5D83"/>
    <w:rsid w:val="004B7C60"/>
    <w:rsid w:val="004C1C79"/>
    <w:rsid w:val="004C5D77"/>
    <w:rsid w:val="004C7754"/>
    <w:rsid w:val="004D6D0E"/>
    <w:rsid w:val="004D7957"/>
    <w:rsid w:val="004E5070"/>
    <w:rsid w:val="004F0B55"/>
    <w:rsid w:val="004F10FA"/>
    <w:rsid w:val="004F40D7"/>
    <w:rsid w:val="004F5AC4"/>
    <w:rsid w:val="00502D3E"/>
    <w:rsid w:val="00511CD7"/>
    <w:rsid w:val="00512236"/>
    <w:rsid w:val="00513C53"/>
    <w:rsid w:val="005246C3"/>
    <w:rsid w:val="005252F7"/>
    <w:rsid w:val="00526351"/>
    <w:rsid w:val="00527345"/>
    <w:rsid w:val="00527F29"/>
    <w:rsid w:val="005321E2"/>
    <w:rsid w:val="0053473E"/>
    <w:rsid w:val="00534952"/>
    <w:rsid w:val="00540C6E"/>
    <w:rsid w:val="00542F02"/>
    <w:rsid w:val="00547A23"/>
    <w:rsid w:val="00547BF2"/>
    <w:rsid w:val="00550527"/>
    <w:rsid w:val="00552C7D"/>
    <w:rsid w:val="0055326E"/>
    <w:rsid w:val="00553B13"/>
    <w:rsid w:val="00554B62"/>
    <w:rsid w:val="00557045"/>
    <w:rsid w:val="005631A5"/>
    <w:rsid w:val="00570243"/>
    <w:rsid w:val="00573ED5"/>
    <w:rsid w:val="005764B9"/>
    <w:rsid w:val="00576ABA"/>
    <w:rsid w:val="005829C8"/>
    <w:rsid w:val="00582D08"/>
    <w:rsid w:val="00586ACE"/>
    <w:rsid w:val="005872BA"/>
    <w:rsid w:val="00594FE0"/>
    <w:rsid w:val="00597BD7"/>
    <w:rsid w:val="005A0DCF"/>
    <w:rsid w:val="005A0ED4"/>
    <w:rsid w:val="005B196A"/>
    <w:rsid w:val="005C130F"/>
    <w:rsid w:val="005C3D61"/>
    <w:rsid w:val="005C6100"/>
    <w:rsid w:val="005D25AF"/>
    <w:rsid w:val="005D5EDE"/>
    <w:rsid w:val="005E2958"/>
    <w:rsid w:val="005E3A90"/>
    <w:rsid w:val="005E509F"/>
    <w:rsid w:val="005E7D44"/>
    <w:rsid w:val="005F00C2"/>
    <w:rsid w:val="005F1CEB"/>
    <w:rsid w:val="005F7A78"/>
    <w:rsid w:val="005F7EEC"/>
    <w:rsid w:val="00612A74"/>
    <w:rsid w:val="00613D9B"/>
    <w:rsid w:val="006171AD"/>
    <w:rsid w:val="00623B18"/>
    <w:rsid w:val="00626A86"/>
    <w:rsid w:val="00636CB5"/>
    <w:rsid w:val="00637A7E"/>
    <w:rsid w:val="00641CB4"/>
    <w:rsid w:val="00643FDF"/>
    <w:rsid w:val="006445CE"/>
    <w:rsid w:val="006462D0"/>
    <w:rsid w:val="0064688F"/>
    <w:rsid w:val="00646D4F"/>
    <w:rsid w:val="006478D8"/>
    <w:rsid w:val="00651151"/>
    <w:rsid w:val="0065261B"/>
    <w:rsid w:val="00653E22"/>
    <w:rsid w:val="0065693E"/>
    <w:rsid w:val="0066066A"/>
    <w:rsid w:val="0066082E"/>
    <w:rsid w:val="00665CE6"/>
    <w:rsid w:val="00667B76"/>
    <w:rsid w:val="006703B3"/>
    <w:rsid w:val="006706BC"/>
    <w:rsid w:val="00670AD5"/>
    <w:rsid w:val="00670DE7"/>
    <w:rsid w:val="00672AF1"/>
    <w:rsid w:val="00672E37"/>
    <w:rsid w:val="0067327A"/>
    <w:rsid w:val="00675199"/>
    <w:rsid w:val="00680DFB"/>
    <w:rsid w:val="00684906"/>
    <w:rsid w:val="0068503C"/>
    <w:rsid w:val="0068780A"/>
    <w:rsid w:val="00693082"/>
    <w:rsid w:val="00693B30"/>
    <w:rsid w:val="006B143E"/>
    <w:rsid w:val="006B1EF9"/>
    <w:rsid w:val="006B3CD4"/>
    <w:rsid w:val="006B678E"/>
    <w:rsid w:val="006B6F83"/>
    <w:rsid w:val="006B7A27"/>
    <w:rsid w:val="006C51F2"/>
    <w:rsid w:val="006C6367"/>
    <w:rsid w:val="006D3DFB"/>
    <w:rsid w:val="006D50C7"/>
    <w:rsid w:val="006D7877"/>
    <w:rsid w:val="006E11B0"/>
    <w:rsid w:val="006F65EE"/>
    <w:rsid w:val="006F6FF3"/>
    <w:rsid w:val="007028D3"/>
    <w:rsid w:val="007118CA"/>
    <w:rsid w:val="00711976"/>
    <w:rsid w:val="00716B7E"/>
    <w:rsid w:val="0072464C"/>
    <w:rsid w:val="0072666D"/>
    <w:rsid w:val="007320D7"/>
    <w:rsid w:val="0073339F"/>
    <w:rsid w:val="00736654"/>
    <w:rsid w:val="00737EDF"/>
    <w:rsid w:val="007410F8"/>
    <w:rsid w:val="00746CBA"/>
    <w:rsid w:val="00753D09"/>
    <w:rsid w:val="00761405"/>
    <w:rsid w:val="00764691"/>
    <w:rsid w:val="007649DD"/>
    <w:rsid w:val="00772319"/>
    <w:rsid w:val="00773F51"/>
    <w:rsid w:val="00776796"/>
    <w:rsid w:val="00776B31"/>
    <w:rsid w:val="00797EF0"/>
    <w:rsid w:val="007B5003"/>
    <w:rsid w:val="007B7BEB"/>
    <w:rsid w:val="007D2C68"/>
    <w:rsid w:val="007D342D"/>
    <w:rsid w:val="007D6347"/>
    <w:rsid w:val="007D6C7A"/>
    <w:rsid w:val="007D758F"/>
    <w:rsid w:val="007D7731"/>
    <w:rsid w:val="007E2AA3"/>
    <w:rsid w:val="007E3897"/>
    <w:rsid w:val="007E4820"/>
    <w:rsid w:val="00812D51"/>
    <w:rsid w:val="00817A81"/>
    <w:rsid w:val="0082515D"/>
    <w:rsid w:val="0082594A"/>
    <w:rsid w:val="00830B82"/>
    <w:rsid w:val="00831039"/>
    <w:rsid w:val="00831082"/>
    <w:rsid w:val="00832BC8"/>
    <w:rsid w:val="008335BC"/>
    <w:rsid w:val="00846B98"/>
    <w:rsid w:val="00850239"/>
    <w:rsid w:val="0085063E"/>
    <w:rsid w:val="0085153F"/>
    <w:rsid w:val="00856F07"/>
    <w:rsid w:val="0086439F"/>
    <w:rsid w:val="008669E9"/>
    <w:rsid w:val="00880FA0"/>
    <w:rsid w:val="008850AC"/>
    <w:rsid w:val="00885A9E"/>
    <w:rsid w:val="00892A40"/>
    <w:rsid w:val="00893092"/>
    <w:rsid w:val="00897BAB"/>
    <w:rsid w:val="008A1034"/>
    <w:rsid w:val="008A2F76"/>
    <w:rsid w:val="008A5D1E"/>
    <w:rsid w:val="008A68F5"/>
    <w:rsid w:val="008B1375"/>
    <w:rsid w:val="008B1B84"/>
    <w:rsid w:val="008B5C75"/>
    <w:rsid w:val="008B5C92"/>
    <w:rsid w:val="008C1A70"/>
    <w:rsid w:val="008C25F5"/>
    <w:rsid w:val="008C5C2F"/>
    <w:rsid w:val="008D11E3"/>
    <w:rsid w:val="008D3716"/>
    <w:rsid w:val="008E25E6"/>
    <w:rsid w:val="008E31F7"/>
    <w:rsid w:val="008E3363"/>
    <w:rsid w:val="008E5F9C"/>
    <w:rsid w:val="008F1686"/>
    <w:rsid w:val="008F3877"/>
    <w:rsid w:val="008F5EE6"/>
    <w:rsid w:val="009019B4"/>
    <w:rsid w:val="00906102"/>
    <w:rsid w:val="009106D5"/>
    <w:rsid w:val="009108EB"/>
    <w:rsid w:val="00915585"/>
    <w:rsid w:val="0091792D"/>
    <w:rsid w:val="00917F28"/>
    <w:rsid w:val="00925866"/>
    <w:rsid w:val="00927826"/>
    <w:rsid w:val="0093422F"/>
    <w:rsid w:val="00940018"/>
    <w:rsid w:val="0094085F"/>
    <w:rsid w:val="00941C64"/>
    <w:rsid w:val="009442D7"/>
    <w:rsid w:val="009505A5"/>
    <w:rsid w:val="0095114A"/>
    <w:rsid w:val="0095693F"/>
    <w:rsid w:val="00961C6C"/>
    <w:rsid w:val="00962468"/>
    <w:rsid w:val="00967044"/>
    <w:rsid w:val="00970967"/>
    <w:rsid w:val="0097382A"/>
    <w:rsid w:val="0098013B"/>
    <w:rsid w:val="009803CE"/>
    <w:rsid w:val="00985A9D"/>
    <w:rsid w:val="00990DC2"/>
    <w:rsid w:val="00992AB7"/>
    <w:rsid w:val="0099492E"/>
    <w:rsid w:val="00995082"/>
    <w:rsid w:val="009A0D2E"/>
    <w:rsid w:val="009B60CD"/>
    <w:rsid w:val="009C74DD"/>
    <w:rsid w:val="009D2B66"/>
    <w:rsid w:val="009D7DBF"/>
    <w:rsid w:val="009E3B8A"/>
    <w:rsid w:val="009E3EB2"/>
    <w:rsid w:val="009E4981"/>
    <w:rsid w:val="009E7016"/>
    <w:rsid w:val="009F18B4"/>
    <w:rsid w:val="009F3A12"/>
    <w:rsid w:val="009F44A2"/>
    <w:rsid w:val="009F6428"/>
    <w:rsid w:val="00A04167"/>
    <w:rsid w:val="00A043E7"/>
    <w:rsid w:val="00A103BA"/>
    <w:rsid w:val="00A21E10"/>
    <w:rsid w:val="00A2380A"/>
    <w:rsid w:val="00A31E47"/>
    <w:rsid w:val="00A33925"/>
    <w:rsid w:val="00A36BEA"/>
    <w:rsid w:val="00A40A82"/>
    <w:rsid w:val="00A44D9D"/>
    <w:rsid w:val="00A4502B"/>
    <w:rsid w:val="00A46A28"/>
    <w:rsid w:val="00A502A8"/>
    <w:rsid w:val="00A54A9C"/>
    <w:rsid w:val="00A61097"/>
    <w:rsid w:val="00A630D6"/>
    <w:rsid w:val="00A6704B"/>
    <w:rsid w:val="00A75CFB"/>
    <w:rsid w:val="00A75E18"/>
    <w:rsid w:val="00A81A4C"/>
    <w:rsid w:val="00A835DC"/>
    <w:rsid w:val="00A84C30"/>
    <w:rsid w:val="00A90BDA"/>
    <w:rsid w:val="00A93DF4"/>
    <w:rsid w:val="00A96C47"/>
    <w:rsid w:val="00A9728D"/>
    <w:rsid w:val="00A97993"/>
    <w:rsid w:val="00AA0E07"/>
    <w:rsid w:val="00AB0009"/>
    <w:rsid w:val="00AB3876"/>
    <w:rsid w:val="00AB3F47"/>
    <w:rsid w:val="00AB53B5"/>
    <w:rsid w:val="00AC20D6"/>
    <w:rsid w:val="00AC33E5"/>
    <w:rsid w:val="00AC40CE"/>
    <w:rsid w:val="00AC44E3"/>
    <w:rsid w:val="00AD1BE6"/>
    <w:rsid w:val="00AD4FFB"/>
    <w:rsid w:val="00B023DC"/>
    <w:rsid w:val="00B0307B"/>
    <w:rsid w:val="00B03D42"/>
    <w:rsid w:val="00B044D3"/>
    <w:rsid w:val="00B11836"/>
    <w:rsid w:val="00B16261"/>
    <w:rsid w:val="00B20BA8"/>
    <w:rsid w:val="00B21EA3"/>
    <w:rsid w:val="00B22FAE"/>
    <w:rsid w:val="00B25745"/>
    <w:rsid w:val="00B305D3"/>
    <w:rsid w:val="00B32815"/>
    <w:rsid w:val="00B334DA"/>
    <w:rsid w:val="00B34559"/>
    <w:rsid w:val="00B361F4"/>
    <w:rsid w:val="00B40944"/>
    <w:rsid w:val="00B46FDC"/>
    <w:rsid w:val="00B50E1F"/>
    <w:rsid w:val="00B55F28"/>
    <w:rsid w:val="00B600D5"/>
    <w:rsid w:val="00B64F82"/>
    <w:rsid w:val="00B6623D"/>
    <w:rsid w:val="00B836FD"/>
    <w:rsid w:val="00B84A10"/>
    <w:rsid w:val="00B920B2"/>
    <w:rsid w:val="00BA314D"/>
    <w:rsid w:val="00BA38FF"/>
    <w:rsid w:val="00BA56CE"/>
    <w:rsid w:val="00BA7C99"/>
    <w:rsid w:val="00BB64D3"/>
    <w:rsid w:val="00BC04E2"/>
    <w:rsid w:val="00BC423C"/>
    <w:rsid w:val="00BC60EA"/>
    <w:rsid w:val="00BD558D"/>
    <w:rsid w:val="00BE0AB4"/>
    <w:rsid w:val="00BF1A39"/>
    <w:rsid w:val="00BF232B"/>
    <w:rsid w:val="00BF5892"/>
    <w:rsid w:val="00C01497"/>
    <w:rsid w:val="00C06DB5"/>
    <w:rsid w:val="00C06F7F"/>
    <w:rsid w:val="00C15FF6"/>
    <w:rsid w:val="00C23151"/>
    <w:rsid w:val="00C232C9"/>
    <w:rsid w:val="00C24AEB"/>
    <w:rsid w:val="00C25909"/>
    <w:rsid w:val="00C30555"/>
    <w:rsid w:val="00C36534"/>
    <w:rsid w:val="00C40791"/>
    <w:rsid w:val="00C43F7D"/>
    <w:rsid w:val="00C44769"/>
    <w:rsid w:val="00C45008"/>
    <w:rsid w:val="00C518AE"/>
    <w:rsid w:val="00C541D8"/>
    <w:rsid w:val="00C610B8"/>
    <w:rsid w:val="00C630F0"/>
    <w:rsid w:val="00C64E69"/>
    <w:rsid w:val="00C711A6"/>
    <w:rsid w:val="00C720A5"/>
    <w:rsid w:val="00C74A74"/>
    <w:rsid w:val="00C77670"/>
    <w:rsid w:val="00C80FDB"/>
    <w:rsid w:val="00C84347"/>
    <w:rsid w:val="00C874E3"/>
    <w:rsid w:val="00C90C7A"/>
    <w:rsid w:val="00C918BC"/>
    <w:rsid w:val="00C91B37"/>
    <w:rsid w:val="00C92339"/>
    <w:rsid w:val="00C92CBD"/>
    <w:rsid w:val="00C960C7"/>
    <w:rsid w:val="00C975F4"/>
    <w:rsid w:val="00CA0A53"/>
    <w:rsid w:val="00CA62C1"/>
    <w:rsid w:val="00CB192E"/>
    <w:rsid w:val="00CB6C09"/>
    <w:rsid w:val="00CC07FF"/>
    <w:rsid w:val="00CD040E"/>
    <w:rsid w:val="00CD392B"/>
    <w:rsid w:val="00CD66A8"/>
    <w:rsid w:val="00CD6D7A"/>
    <w:rsid w:val="00CE2DEB"/>
    <w:rsid w:val="00CE7A16"/>
    <w:rsid w:val="00CF41AD"/>
    <w:rsid w:val="00CF4384"/>
    <w:rsid w:val="00CF51E7"/>
    <w:rsid w:val="00CF7E34"/>
    <w:rsid w:val="00D004E9"/>
    <w:rsid w:val="00D0137C"/>
    <w:rsid w:val="00D048A3"/>
    <w:rsid w:val="00D16D62"/>
    <w:rsid w:val="00D17832"/>
    <w:rsid w:val="00D209C0"/>
    <w:rsid w:val="00D32A73"/>
    <w:rsid w:val="00D44AD0"/>
    <w:rsid w:val="00D5294F"/>
    <w:rsid w:val="00D536FC"/>
    <w:rsid w:val="00D643EE"/>
    <w:rsid w:val="00D67C07"/>
    <w:rsid w:val="00D70582"/>
    <w:rsid w:val="00D7426C"/>
    <w:rsid w:val="00D76BC2"/>
    <w:rsid w:val="00D777DB"/>
    <w:rsid w:val="00D779DE"/>
    <w:rsid w:val="00D8041A"/>
    <w:rsid w:val="00D813CF"/>
    <w:rsid w:val="00D87AE3"/>
    <w:rsid w:val="00D96A21"/>
    <w:rsid w:val="00DA1483"/>
    <w:rsid w:val="00DA1F4F"/>
    <w:rsid w:val="00DA2B4D"/>
    <w:rsid w:val="00DA4224"/>
    <w:rsid w:val="00DB1ECA"/>
    <w:rsid w:val="00DB4CA7"/>
    <w:rsid w:val="00DB5040"/>
    <w:rsid w:val="00DB5607"/>
    <w:rsid w:val="00DB623D"/>
    <w:rsid w:val="00DB6A2F"/>
    <w:rsid w:val="00DC0667"/>
    <w:rsid w:val="00DC0C1E"/>
    <w:rsid w:val="00DC3BD2"/>
    <w:rsid w:val="00DC4659"/>
    <w:rsid w:val="00DC6F66"/>
    <w:rsid w:val="00DE1907"/>
    <w:rsid w:val="00DE3181"/>
    <w:rsid w:val="00DE3423"/>
    <w:rsid w:val="00DE72D1"/>
    <w:rsid w:val="00DF024F"/>
    <w:rsid w:val="00DF1844"/>
    <w:rsid w:val="00DF1C8B"/>
    <w:rsid w:val="00E03235"/>
    <w:rsid w:val="00E034A5"/>
    <w:rsid w:val="00E041DD"/>
    <w:rsid w:val="00E10446"/>
    <w:rsid w:val="00E11AAF"/>
    <w:rsid w:val="00E14D4B"/>
    <w:rsid w:val="00E216A8"/>
    <w:rsid w:val="00E23069"/>
    <w:rsid w:val="00E25411"/>
    <w:rsid w:val="00E33E4E"/>
    <w:rsid w:val="00E4718C"/>
    <w:rsid w:val="00E476DB"/>
    <w:rsid w:val="00E50386"/>
    <w:rsid w:val="00E564D9"/>
    <w:rsid w:val="00E571DF"/>
    <w:rsid w:val="00E6020B"/>
    <w:rsid w:val="00E6020D"/>
    <w:rsid w:val="00E636F5"/>
    <w:rsid w:val="00E65635"/>
    <w:rsid w:val="00E67EC2"/>
    <w:rsid w:val="00E70186"/>
    <w:rsid w:val="00E71F86"/>
    <w:rsid w:val="00E7268B"/>
    <w:rsid w:val="00E73518"/>
    <w:rsid w:val="00E73CF7"/>
    <w:rsid w:val="00E7455A"/>
    <w:rsid w:val="00E815F7"/>
    <w:rsid w:val="00E82C69"/>
    <w:rsid w:val="00E93397"/>
    <w:rsid w:val="00E965AD"/>
    <w:rsid w:val="00E97272"/>
    <w:rsid w:val="00EA303F"/>
    <w:rsid w:val="00EA4E95"/>
    <w:rsid w:val="00EC1330"/>
    <w:rsid w:val="00EC3653"/>
    <w:rsid w:val="00EC4A21"/>
    <w:rsid w:val="00ED18AB"/>
    <w:rsid w:val="00ED2035"/>
    <w:rsid w:val="00ED7DCE"/>
    <w:rsid w:val="00EE0CCE"/>
    <w:rsid w:val="00EE255B"/>
    <w:rsid w:val="00EE3503"/>
    <w:rsid w:val="00EE7222"/>
    <w:rsid w:val="00EF040C"/>
    <w:rsid w:val="00EF12A8"/>
    <w:rsid w:val="00EF1368"/>
    <w:rsid w:val="00EF2997"/>
    <w:rsid w:val="00EF5153"/>
    <w:rsid w:val="00EF6E32"/>
    <w:rsid w:val="00F117BE"/>
    <w:rsid w:val="00F11C22"/>
    <w:rsid w:val="00F14E1A"/>
    <w:rsid w:val="00F15026"/>
    <w:rsid w:val="00F17402"/>
    <w:rsid w:val="00F22E32"/>
    <w:rsid w:val="00F235E1"/>
    <w:rsid w:val="00F30905"/>
    <w:rsid w:val="00F3276C"/>
    <w:rsid w:val="00F32C01"/>
    <w:rsid w:val="00F34059"/>
    <w:rsid w:val="00F34346"/>
    <w:rsid w:val="00F460E6"/>
    <w:rsid w:val="00F464B1"/>
    <w:rsid w:val="00F47027"/>
    <w:rsid w:val="00F47C75"/>
    <w:rsid w:val="00F53A8B"/>
    <w:rsid w:val="00F57794"/>
    <w:rsid w:val="00F57FB5"/>
    <w:rsid w:val="00F65AE9"/>
    <w:rsid w:val="00F66A7E"/>
    <w:rsid w:val="00F7071C"/>
    <w:rsid w:val="00F70774"/>
    <w:rsid w:val="00F7170A"/>
    <w:rsid w:val="00F72E3D"/>
    <w:rsid w:val="00F77B2A"/>
    <w:rsid w:val="00F80E47"/>
    <w:rsid w:val="00F84A24"/>
    <w:rsid w:val="00F91925"/>
    <w:rsid w:val="00F970B5"/>
    <w:rsid w:val="00FA3EA7"/>
    <w:rsid w:val="00FA4971"/>
    <w:rsid w:val="00FA524E"/>
    <w:rsid w:val="00FB162E"/>
    <w:rsid w:val="00FB66D9"/>
    <w:rsid w:val="00FB7A5D"/>
    <w:rsid w:val="00FC4360"/>
    <w:rsid w:val="00FD06BB"/>
    <w:rsid w:val="00FD1090"/>
    <w:rsid w:val="00FD1F8C"/>
    <w:rsid w:val="00FD262C"/>
    <w:rsid w:val="00FD6543"/>
    <w:rsid w:val="00FD6A52"/>
    <w:rsid w:val="00FD7349"/>
    <w:rsid w:val="00FD7863"/>
    <w:rsid w:val="00FF0EFC"/>
    <w:rsid w:val="00FF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9356"/>
  <w15:docId w15:val="{E1EBE6A5-6585-4AF1-B6CF-470ECBC8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6DA"/>
    <w:pPr>
      <w:ind w:left="720"/>
      <w:contextualSpacing/>
    </w:pPr>
  </w:style>
  <w:style w:type="character" w:styleId="Hyperlink">
    <w:name w:val="Hyperlink"/>
    <w:basedOn w:val="DefaultParagraphFont"/>
    <w:uiPriority w:val="99"/>
    <w:unhideWhenUsed/>
    <w:rsid w:val="0091792D"/>
    <w:rPr>
      <w:color w:val="0000FF"/>
      <w:u w:val="single"/>
    </w:rPr>
  </w:style>
  <w:style w:type="paragraph" w:customStyle="1" w:styleId="Default">
    <w:name w:val="Default"/>
    <w:rsid w:val="00846B9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B6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072">
      <w:bodyDiv w:val="1"/>
      <w:marLeft w:val="0"/>
      <w:marRight w:val="0"/>
      <w:marTop w:val="0"/>
      <w:marBottom w:val="0"/>
      <w:divBdr>
        <w:top w:val="none" w:sz="0" w:space="0" w:color="auto"/>
        <w:left w:val="none" w:sz="0" w:space="0" w:color="auto"/>
        <w:bottom w:val="none" w:sz="0" w:space="0" w:color="auto"/>
        <w:right w:val="none" w:sz="0" w:space="0" w:color="auto"/>
      </w:divBdr>
    </w:div>
    <w:div w:id="1228955718">
      <w:bodyDiv w:val="1"/>
      <w:marLeft w:val="0"/>
      <w:marRight w:val="0"/>
      <w:marTop w:val="0"/>
      <w:marBottom w:val="0"/>
      <w:divBdr>
        <w:top w:val="none" w:sz="0" w:space="0" w:color="auto"/>
        <w:left w:val="none" w:sz="0" w:space="0" w:color="auto"/>
        <w:bottom w:val="none" w:sz="0" w:space="0" w:color="auto"/>
        <w:right w:val="none" w:sz="0" w:space="0" w:color="auto"/>
      </w:divBdr>
    </w:div>
    <w:div w:id="1698504603">
      <w:bodyDiv w:val="1"/>
      <w:marLeft w:val="0"/>
      <w:marRight w:val="0"/>
      <w:marTop w:val="0"/>
      <w:marBottom w:val="0"/>
      <w:divBdr>
        <w:top w:val="none" w:sz="0" w:space="0" w:color="auto"/>
        <w:left w:val="none" w:sz="0" w:space="0" w:color="auto"/>
        <w:bottom w:val="none" w:sz="0" w:space="0" w:color="auto"/>
        <w:right w:val="none" w:sz="0" w:space="0" w:color="auto"/>
      </w:divBdr>
    </w:div>
    <w:div w:id="173172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b2.westlaw.com/find/default.wl?vc=0&amp;rp=%2ffind%2fdefault.wl&amp;DB=1000298&amp;DocName=CAGTS54956%2E9&amp;FindType=L&amp;AP=&amp;fn=_top&amp;utid=%7bA86340C4-4117-4F93-AB6C-C54DBEB7E79D%7d&amp;rs=WLW7.11&amp;mt=California&amp;vr=2.0&amp;sv=Sp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C2AFA-1824-40D1-9AD8-DC7EB503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Reeves</dc:creator>
  <cp:lastModifiedBy>Liz</cp:lastModifiedBy>
  <cp:revision>3</cp:revision>
  <cp:lastPrinted>2025-06-10T13:11:00Z</cp:lastPrinted>
  <dcterms:created xsi:type="dcterms:W3CDTF">2025-11-12T13:07:00Z</dcterms:created>
  <dcterms:modified xsi:type="dcterms:W3CDTF">2025-11-12T13:51:00Z</dcterms:modified>
</cp:coreProperties>
</file>