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05A8C7B4"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 xml:space="preserve">, </w:t>
      </w:r>
      <w:r w:rsidR="00B63F47">
        <w:rPr>
          <w:rFonts w:cstheme="minorHAnsi"/>
          <w:b/>
          <w:bCs/>
        </w:rPr>
        <w:t>Novem</w:t>
      </w:r>
      <w:r w:rsidR="000E25CE">
        <w:rPr>
          <w:rFonts w:cstheme="minorHAnsi"/>
          <w:b/>
          <w:bCs/>
        </w:rPr>
        <w:t xml:space="preserve">ber </w:t>
      </w:r>
      <w:r w:rsidR="00B63F47">
        <w:rPr>
          <w:rFonts w:cstheme="minorHAnsi"/>
          <w:b/>
          <w:bCs/>
        </w:rPr>
        <w:t>17</w:t>
      </w:r>
      <w:r w:rsidR="003B246B" w:rsidRPr="003B246B">
        <w:rPr>
          <w:rFonts w:cstheme="minorHAnsi"/>
          <w:b/>
          <w:bCs/>
        </w:rPr>
        <w:t>, 202</w:t>
      </w:r>
      <w:r w:rsidR="009B019F">
        <w:rPr>
          <w:rFonts w:cstheme="minorHAnsi"/>
          <w:b/>
          <w:bCs/>
        </w:rPr>
        <w:t>1</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4E0C4001" w:rsidR="005B4EC9" w:rsidRPr="00C65FD2"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24C07C25" w:rsidR="00DE4671" w:rsidRDefault="00191BD4" w:rsidP="00F408AB">
      <w:pPr>
        <w:pStyle w:val="ListParagraph"/>
        <w:numPr>
          <w:ilvl w:val="0"/>
          <w:numId w:val="1"/>
        </w:numPr>
        <w:spacing w:after="0" w:line="240" w:lineRule="auto"/>
      </w:pPr>
      <w:r>
        <w:t xml:space="preserve">MINUTES for the meeting of </w:t>
      </w:r>
      <w:r w:rsidR="00B63F47">
        <w:t>October 20</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767827B1" w14:textId="77CB668D" w:rsidR="005700DB" w:rsidRPr="005700DB" w:rsidRDefault="005700DB" w:rsidP="005700DB">
      <w:pPr>
        <w:pStyle w:val="ListParagraph"/>
        <w:numPr>
          <w:ilvl w:val="2"/>
          <w:numId w:val="1"/>
        </w:numPr>
        <w:spacing w:after="0" w:line="240" w:lineRule="auto"/>
        <w:contextualSpacing w:val="0"/>
        <w:rPr>
          <w:rFonts w:eastAsia="Times New Roman"/>
        </w:rPr>
      </w:pPr>
      <w:r>
        <w:rPr>
          <w:rFonts w:eastAsia="Times New Roman"/>
        </w:rPr>
        <w:t xml:space="preserve">Review and take action to extend the negotiation period for one year under the James ID &amp; </w:t>
      </w:r>
      <w:proofErr w:type="spellStart"/>
      <w:r>
        <w:rPr>
          <w:rFonts w:eastAsia="Times New Roman"/>
        </w:rPr>
        <w:t>Tranquillity</w:t>
      </w:r>
      <w:proofErr w:type="spellEnd"/>
      <w:r>
        <w:rPr>
          <w:rFonts w:eastAsia="Times New Roman"/>
        </w:rPr>
        <w:t xml:space="preserve"> ID Agreement and authorize the execution of a letter agreement regarding same</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096331C5" w14:textId="77777777" w:rsidR="00E70701" w:rsidRDefault="005700DB" w:rsidP="00033015">
      <w:pPr>
        <w:pStyle w:val="ListParagraph"/>
        <w:numPr>
          <w:ilvl w:val="1"/>
          <w:numId w:val="1"/>
        </w:numPr>
        <w:spacing w:after="0" w:line="240" w:lineRule="auto"/>
      </w:pPr>
      <w:r>
        <w:t>Take action to</w:t>
      </w:r>
      <w:r w:rsidR="00E70701">
        <w:t>:</w:t>
      </w:r>
    </w:p>
    <w:p w14:paraId="0448F873" w14:textId="504205EF" w:rsidR="00E70701" w:rsidRDefault="005700DB" w:rsidP="00E70701">
      <w:pPr>
        <w:pStyle w:val="ListParagraph"/>
        <w:numPr>
          <w:ilvl w:val="2"/>
          <w:numId w:val="1"/>
        </w:numPr>
        <w:spacing w:after="0" w:line="240" w:lineRule="auto"/>
      </w:pPr>
      <w:r>
        <w:t xml:space="preserve"> </w:t>
      </w:r>
      <w:r w:rsidR="00E70701">
        <w:t>A</w:t>
      </w:r>
      <w:r>
        <w:t xml:space="preserve">ccept Prop 218 rate study  </w:t>
      </w:r>
    </w:p>
    <w:p w14:paraId="5BC04B07" w14:textId="5FF9219F" w:rsidR="005700DB" w:rsidRDefault="00E70701" w:rsidP="00E70701">
      <w:pPr>
        <w:pStyle w:val="ListParagraph"/>
        <w:numPr>
          <w:ilvl w:val="2"/>
          <w:numId w:val="1"/>
        </w:numPr>
        <w:spacing w:after="0" w:line="240" w:lineRule="auto"/>
      </w:pPr>
      <w:r>
        <w:t>A</w:t>
      </w:r>
      <w:r w:rsidR="005700DB">
        <w:t>uthorize mailings</w:t>
      </w:r>
    </w:p>
    <w:p w14:paraId="29E1A526" w14:textId="1A2537DF" w:rsidR="00E70701" w:rsidRDefault="00E70701" w:rsidP="00E70701">
      <w:pPr>
        <w:pStyle w:val="ListParagraph"/>
        <w:numPr>
          <w:ilvl w:val="2"/>
          <w:numId w:val="1"/>
        </w:numPr>
        <w:spacing w:after="0" w:line="240" w:lineRule="auto"/>
      </w:pPr>
      <w:r>
        <w:t>Set public hearing date in January 2022</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543A3A31" w14:textId="04670FFC" w:rsidR="00590711" w:rsidRDefault="00590711" w:rsidP="00BF4733">
      <w:pPr>
        <w:pStyle w:val="ListParagraph"/>
        <w:numPr>
          <w:ilvl w:val="1"/>
          <w:numId w:val="1"/>
        </w:numPr>
        <w:spacing w:after="0" w:line="240" w:lineRule="auto"/>
      </w:pPr>
      <w:r>
        <w:t>Hyacinth and Primrose/</w:t>
      </w:r>
      <w:r w:rsidR="00483460">
        <w:t>Boat</w:t>
      </w:r>
      <w:r w:rsidR="000E25CE">
        <w:t xml:space="preserve"> Spraying</w:t>
      </w:r>
    </w:p>
    <w:p w14:paraId="58E23411" w14:textId="1FC14F03" w:rsidR="000E25CE" w:rsidRDefault="000E25CE" w:rsidP="00BF4733">
      <w:pPr>
        <w:pStyle w:val="ListParagraph"/>
        <w:numPr>
          <w:ilvl w:val="1"/>
          <w:numId w:val="1"/>
        </w:numPr>
        <w:spacing w:after="0" w:line="240" w:lineRule="auto"/>
      </w:pPr>
      <w:r>
        <w:t>JID/TID/Update.  Policy Maker Meeting</w:t>
      </w:r>
    </w:p>
    <w:p w14:paraId="7C33E3FD" w14:textId="35AAD8F0" w:rsidR="000E25CE" w:rsidRDefault="000E25CE" w:rsidP="00BF4733">
      <w:pPr>
        <w:pStyle w:val="ListParagraph"/>
        <w:numPr>
          <w:ilvl w:val="1"/>
          <w:numId w:val="1"/>
        </w:numPr>
        <w:spacing w:after="0" w:line="240" w:lineRule="auto"/>
      </w:pPr>
      <w:r>
        <w:t xml:space="preserve">Review </w:t>
      </w:r>
      <w:r w:rsidR="00483460">
        <w:t>Well Rates Needed/Rights Water percent</w:t>
      </w:r>
    </w:p>
    <w:p w14:paraId="09F28AE4" w14:textId="76512F79" w:rsidR="0022229E" w:rsidRDefault="000E25CE" w:rsidP="00BF4733">
      <w:pPr>
        <w:pStyle w:val="ListParagraph"/>
        <w:numPr>
          <w:ilvl w:val="1"/>
          <w:numId w:val="1"/>
        </w:numPr>
        <w:spacing w:after="0" w:line="240" w:lineRule="auto"/>
      </w:pPr>
      <w:r>
        <w:lastRenderedPageBreak/>
        <w:t>Critical Water Year Tracking</w:t>
      </w:r>
    </w:p>
    <w:p w14:paraId="23972F51" w14:textId="451A7DB5" w:rsidR="00483460" w:rsidRDefault="00483460" w:rsidP="00BF4733">
      <w:pPr>
        <w:pStyle w:val="ListParagraph"/>
        <w:numPr>
          <w:ilvl w:val="1"/>
          <w:numId w:val="1"/>
        </w:numPr>
        <w:spacing w:after="0" w:line="240" w:lineRule="auto"/>
      </w:pPr>
      <w:r>
        <w:t>Flood Control/Deep Wells/Crossing</w:t>
      </w:r>
    </w:p>
    <w:p w14:paraId="617F12C2" w14:textId="04E84E6A" w:rsidR="00590711" w:rsidRDefault="00590711" w:rsidP="00BF4733">
      <w:pPr>
        <w:pStyle w:val="ListParagraph"/>
        <w:numPr>
          <w:ilvl w:val="1"/>
          <w:numId w:val="1"/>
        </w:numPr>
        <w:spacing w:after="0" w:line="240" w:lineRule="auto"/>
      </w:pPr>
      <w:r>
        <w:t>Grower Lunch/Friday Nov 19, 2021</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 xml:space="preserve">Name of case: California Sportfishing Protection Alliance v. All Persons Interested in the Matter of the Validity of the Northern and Central Delta-Mendota Regions Groundwater Sustainability </w:t>
      </w:r>
      <w:r w:rsidRPr="004D6B9D">
        <w:rPr>
          <w:rFonts w:eastAsia="Times New Roman"/>
        </w:rPr>
        <w:lastRenderedPageBreak/>
        <w:t>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6AC1"/>
    <w:rsid w:val="003A7132"/>
    <w:rsid w:val="003B246B"/>
    <w:rsid w:val="003D0DB2"/>
    <w:rsid w:val="003D5D66"/>
    <w:rsid w:val="003E1355"/>
    <w:rsid w:val="003F4C26"/>
    <w:rsid w:val="00424FAA"/>
    <w:rsid w:val="00447AE3"/>
    <w:rsid w:val="004710A8"/>
    <w:rsid w:val="00483460"/>
    <w:rsid w:val="00491FD8"/>
    <w:rsid w:val="004A47B4"/>
    <w:rsid w:val="004C25E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2021-10-13T18:16:00Z</cp:lastPrinted>
  <dcterms:created xsi:type="dcterms:W3CDTF">2021-11-08T17:02:00Z</dcterms:created>
  <dcterms:modified xsi:type="dcterms:W3CDTF">2021-11-11T17:35:00Z</dcterms:modified>
</cp:coreProperties>
</file>